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2EEFA4" w14:textId="138B9C30" w:rsidR="00DE5D57" w:rsidRPr="00DE5D57" w:rsidRDefault="00362E43" w:rsidP="00DE5D57">
      <w:r>
        <w:rPr>
          <w:noProof/>
          <w:lang w:eastAsia="ru-RU"/>
        </w:rPr>
        <w:drawing>
          <wp:inline distT="0" distB="0" distL="0" distR="0" wp14:anchorId="6DF3A5BE" wp14:editId="372A4EBA">
            <wp:extent cx="5760720" cy="1123315"/>
            <wp:effectExtent l="0" t="0" r="0" b="635"/>
            <wp:docPr id="1" name="Рисунок 1" descr="C:\Users\Priem2\Pictures\6.jpg"/>
            <wp:cNvGraphicFramePr/>
            <a:graphic xmlns:a="http://schemas.openxmlformats.org/drawingml/2006/main">
              <a:graphicData uri="http://schemas.openxmlformats.org/drawingml/2006/picture">
                <pic:pic xmlns:pic="http://schemas.openxmlformats.org/drawingml/2006/picture">
                  <pic:nvPicPr>
                    <pic:cNvPr id="1" name="Рисунок 1" descr="C:\Users\Priem2\Pictures\6.jpg"/>
                    <pic:cNvPicPr/>
                  </pic:nvPicPr>
                  <pic:blipFill>
                    <a:blip r:embed="rId7" cstate="print">
                      <a:extLst>
                        <a:ext uri="{28A0092B-C50C-407E-A947-70E740481C1C}">
                          <a14:useLocalDpi xmlns:a14="http://schemas.microsoft.com/office/drawing/2010/main" val="0"/>
                        </a:ext>
                      </a:extLst>
                    </a:blip>
                    <a:srcRect l="3426"/>
                    <a:stretch>
                      <a:fillRect/>
                    </a:stretch>
                  </pic:blipFill>
                  <pic:spPr bwMode="auto">
                    <a:xfrm>
                      <a:off x="0" y="0"/>
                      <a:ext cx="5760720" cy="1123315"/>
                    </a:xfrm>
                    <a:prstGeom prst="rect">
                      <a:avLst/>
                    </a:prstGeom>
                    <a:noFill/>
                    <a:ln>
                      <a:noFill/>
                    </a:ln>
                  </pic:spPr>
                </pic:pic>
              </a:graphicData>
            </a:graphic>
          </wp:inline>
        </w:drawing>
      </w:r>
    </w:p>
    <w:tbl>
      <w:tblPr>
        <w:tblW w:w="0" w:type="auto"/>
        <w:tblInd w:w="108" w:type="dxa"/>
        <w:tblBorders>
          <w:bottom w:val="single" w:sz="4" w:space="0" w:color="auto"/>
        </w:tblBorders>
        <w:tblLayout w:type="fixed"/>
        <w:tblLook w:val="0000" w:firstRow="0" w:lastRow="0" w:firstColumn="0" w:lastColumn="0" w:noHBand="0" w:noVBand="0"/>
      </w:tblPr>
      <w:tblGrid>
        <w:gridCol w:w="1447"/>
        <w:gridCol w:w="524"/>
        <w:gridCol w:w="473"/>
        <w:gridCol w:w="1789"/>
      </w:tblGrid>
      <w:tr w:rsidR="005449AC" w:rsidRPr="00362E43" w14:paraId="1AC6FB30" w14:textId="77777777">
        <w:tc>
          <w:tcPr>
            <w:tcW w:w="1447" w:type="dxa"/>
            <w:tcBorders>
              <w:bottom w:val="single" w:sz="4" w:space="0" w:color="auto"/>
            </w:tcBorders>
          </w:tcPr>
          <w:p w14:paraId="44C9C421" w14:textId="2435DE81" w:rsidR="005449AC" w:rsidRPr="00362E43" w:rsidRDefault="007510B5" w:rsidP="00FC16D5">
            <w:pPr>
              <w:spacing w:after="0" w:line="240" w:lineRule="auto"/>
              <w:jc w:val="center"/>
              <w:rPr>
                <w:rFonts w:ascii="Tahoma" w:eastAsia="Times New Roman" w:hAnsi="Tahoma" w:cs="Tahoma"/>
                <w:lang w:eastAsia="ru-RU"/>
              </w:rPr>
            </w:pPr>
            <w:r>
              <w:rPr>
                <w:rFonts w:ascii="Tahoma" w:eastAsia="Times New Roman" w:hAnsi="Tahoma" w:cs="Tahoma"/>
                <w:lang w:eastAsia="ru-RU"/>
              </w:rPr>
              <w:t>21</w:t>
            </w:r>
            <w:r w:rsidR="00362E43" w:rsidRPr="00362E43">
              <w:rPr>
                <w:rFonts w:ascii="Tahoma" w:eastAsia="Times New Roman" w:hAnsi="Tahoma" w:cs="Tahoma"/>
                <w:lang w:eastAsia="ru-RU"/>
              </w:rPr>
              <w:t>.08</w:t>
            </w:r>
            <w:r w:rsidR="005449AC" w:rsidRPr="00362E43">
              <w:rPr>
                <w:rFonts w:ascii="Tahoma" w:eastAsia="Times New Roman" w:hAnsi="Tahoma" w:cs="Tahoma"/>
                <w:lang w:eastAsia="ru-RU"/>
              </w:rPr>
              <w:t>.202</w:t>
            </w:r>
            <w:r w:rsidR="004D41E6" w:rsidRPr="00362E43">
              <w:rPr>
                <w:rFonts w:ascii="Tahoma" w:eastAsia="Times New Roman" w:hAnsi="Tahoma" w:cs="Tahoma"/>
                <w:lang w:eastAsia="ru-RU"/>
              </w:rPr>
              <w:t>4</w:t>
            </w:r>
          </w:p>
        </w:tc>
        <w:tc>
          <w:tcPr>
            <w:tcW w:w="524" w:type="dxa"/>
            <w:tcBorders>
              <w:bottom w:val="single" w:sz="4" w:space="0" w:color="auto"/>
            </w:tcBorders>
          </w:tcPr>
          <w:p w14:paraId="0B760BD2" w14:textId="77777777" w:rsidR="005449AC" w:rsidRPr="00362E43" w:rsidRDefault="005449AC" w:rsidP="005449AC">
            <w:pPr>
              <w:spacing w:after="0" w:line="240" w:lineRule="auto"/>
              <w:jc w:val="both"/>
              <w:rPr>
                <w:rFonts w:ascii="Tahoma" w:eastAsia="Times New Roman" w:hAnsi="Tahoma" w:cs="Tahoma"/>
                <w:lang w:eastAsia="ru-RU"/>
              </w:rPr>
            </w:pPr>
          </w:p>
        </w:tc>
        <w:tc>
          <w:tcPr>
            <w:tcW w:w="473" w:type="dxa"/>
            <w:tcBorders>
              <w:bottom w:val="single" w:sz="4" w:space="0" w:color="auto"/>
            </w:tcBorders>
            <w:vAlign w:val="bottom"/>
          </w:tcPr>
          <w:p w14:paraId="4AB024FF" w14:textId="77777777" w:rsidR="005449AC" w:rsidRPr="00362E43" w:rsidRDefault="005449AC" w:rsidP="005449AC">
            <w:pPr>
              <w:spacing w:after="0" w:line="240" w:lineRule="auto"/>
              <w:jc w:val="both"/>
              <w:rPr>
                <w:rFonts w:ascii="Tahoma" w:eastAsia="Times New Roman" w:hAnsi="Tahoma" w:cs="Tahoma"/>
                <w:lang w:eastAsia="ru-RU"/>
              </w:rPr>
            </w:pPr>
            <w:r w:rsidRPr="00362E43">
              <w:rPr>
                <w:rFonts w:ascii="Tahoma" w:eastAsia="Times New Roman" w:hAnsi="Tahoma" w:cs="Tahoma"/>
                <w:lang w:eastAsia="ru-RU"/>
              </w:rPr>
              <w:t>№</w:t>
            </w:r>
          </w:p>
        </w:tc>
        <w:tc>
          <w:tcPr>
            <w:tcW w:w="1789" w:type="dxa"/>
            <w:tcBorders>
              <w:bottom w:val="single" w:sz="4" w:space="0" w:color="auto"/>
            </w:tcBorders>
            <w:vAlign w:val="bottom"/>
          </w:tcPr>
          <w:p w14:paraId="62881CD5" w14:textId="1098FDAE" w:rsidR="005449AC" w:rsidRPr="00362E43" w:rsidRDefault="00362E43" w:rsidP="00362E43">
            <w:pPr>
              <w:spacing w:after="0" w:line="240" w:lineRule="auto"/>
              <w:jc w:val="both"/>
              <w:rPr>
                <w:rFonts w:ascii="Tahoma" w:eastAsia="Times New Roman" w:hAnsi="Tahoma" w:cs="Tahoma"/>
                <w:lang w:eastAsia="ru-RU"/>
              </w:rPr>
            </w:pPr>
            <w:r w:rsidRPr="00362E43">
              <w:rPr>
                <w:rFonts w:ascii="Tahoma" w:eastAsia="Times New Roman" w:hAnsi="Tahoma" w:cs="Tahoma"/>
                <w:lang w:eastAsia="ru-RU"/>
              </w:rPr>
              <w:t>КР</w:t>
            </w:r>
            <w:r w:rsidR="009A6FDD" w:rsidRPr="00362E43">
              <w:rPr>
                <w:rFonts w:ascii="Tahoma" w:eastAsia="Times New Roman" w:hAnsi="Tahoma" w:cs="Tahoma"/>
                <w:lang w:eastAsia="ru-RU"/>
              </w:rPr>
              <w:t>П/</w:t>
            </w:r>
            <w:r w:rsidR="00DF19AA">
              <w:rPr>
                <w:rFonts w:ascii="Tahoma" w:eastAsia="Times New Roman" w:hAnsi="Tahoma" w:cs="Tahoma"/>
                <w:lang w:eastAsia="ru-RU"/>
              </w:rPr>
              <w:t>57</w:t>
            </w:r>
            <w:r w:rsidR="007510B5">
              <w:rPr>
                <w:rFonts w:ascii="Tahoma" w:eastAsia="Times New Roman" w:hAnsi="Tahoma" w:cs="Tahoma"/>
                <w:lang w:eastAsia="ru-RU"/>
              </w:rPr>
              <w:t>.1</w:t>
            </w:r>
          </w:p>
        </w:tc>
      </w:tr>
      <w:tr w:rsidR="005449AC" w:rsidRPr="00362E43" w14:paraId="511DEB55" w14:textId="77777777">
        <w:trPr>
          <w:trHeight w:val="442"/>
        </w:trPr>
        <w:tc>
          <w:tcPr>
            <w:tcW w:w="1447" w:type="dxa"/>
            <w:tcBorders>
              <w:top w:val="single" w:sz="4" w:space="0" w:color="auto"/>
            </w:tcBorders>
          </w:tcPr>
          <w:p w14:paraId="5E9F11D0" w14:textId="77777777" w:rsidR="005449AC" w:rsidRPr="00362E43" w:rsidRDefault="005449AC" w:rsidP="005449AC">
            <w:pPr>
              <w:spacing w:after="0" w:line="240" w:lineRule="auto"/>
              <w:ind w:hanging="106"/>
              <w:jc w:val="both"/>
              <w:rPr>
                <w:rFonts w:ascii="Tahoma" w:eastAsia="Times New Roman" w:hAnsi="Tahoma" w:cs="Tahoma"/>
                <w:lang w:eastAsia="ru-RU"/>
              </w:rPr>
            </w:pPr>
          </w:p>
          <w:p w14:paraId="177B4D4E" w14:textId="3DCD5379" w:rsidR="005449AC" w:rsidRPr="00362E43" w:rsidRDefault="005449AC" w:rsidP="005449AC">
            <w:pPr>
              <w:spacing w:after="0" w:line="240" w:lineRule="auto"/>
              <w:ind w:right="-108" w:hanging="106"/>
              <w:jc w:val="both"/>
              <w:rPr>
                <w:rFonts w:ascii="Tahoma" w:eastAsia="Times New Roman" w:hAnsi="Tahoma" w:cs="Tahoma"/>
                <w:lang w:eastAsia="ru-RU"/>
              </w:rPr>
            </w:pPr>
          </w:p>
        </w:tc>
        <w:tc>
          <w:tcPr>
            <w:tcW w:w="524" w:type="dxa"/>
            <w:tcBorders>
              <w:top w:val="single" w:sz="4" w:space="0" w:color="auto"/>
            </w:tcBorders>
          </w:tcPr>
          <w:p w14:paraId="70515CA9" w14:textId="77777777" w:rsidR="005449AC" w:rsidRPr="00362E43" w:rsidRDefault="005449AC" w:rsidP="005449AC">
            <w:pPr>
              <w:spacing w:before="200" w:after="0" w:line="240" w:lineRule="auto"/>
              <w:jc w:val="both"/>
              <w:rPr>
                <w:rFonts w:ascii="Tahoma" w:eastAsia="Times New Roman" w:hAnsi="Tahoma" w:cs="Tahoma"/>
                <w:lang w:eastAsia="ru-RU"/>
              </w:rPr>
            </w:pPr>
          </w:p>
        </w:tc>
        <w:tc>
          <w:tcPr>
            <w:tcW w:w="473" w:type="dxa"/>
            <w:tcBorders>
              <w:top w:val="single" w:sz="4" w:space="0" w:color="auto"/>
            </w:tcBorders>
          </w:tcPr>
          <w:p w14:paraId="7C5CA97D" w14:textId="77777777" w:rsidR="005449AC" w:rsidRPr="00362E43" w:rsidRDefault="005449AC" w:rsidP="005449AC">
            <w:pPr>
              <w:spacing w:after="0" w:line="240" w:lineRule="auto"/>
              <w:jc w:val="both"/>
              <w:rPr>
                <w:rFonts w:ascii="Tahoma" w:eastAsia="Times New Roman" w:hAnsi="Tahoma" w:cs="Tahoma"/>
                <w:lang w:eastAsia="ru-RU"/>
              </w:rPr>
            </w:pPr>
          </w:p>
        </w:tc>
        <w:tc>
          <w:tcPr>
            <w:tcW w:w="1789" w:type="dxa"/>
            <w:tcBorders>
              <w:top w:val="single" w:sz="4" w:space="0" w:color="auto"/>
            </w:tcBorders>
          </w:tcPr>
          <w:p w14:paraId="09DF2869" w14:textId="77777777" w:rsidR="005449AC" w:rsidRPr="00362E43" w:rsidRDefault="005449AC" w:rsidP="005449AC">
            <w:pPr>
              <w:spacing w:before="200" w:after="0" w:line="240" w:lineRule="auto"/>
              <w:jc w:val="both"/>
              <w:rPr>
                <w:rFonts w:ascii="Tahoma" w:eastAsia="Times New Roman" w:hAnsi="Tahoma" w:cs="Tahoma"/>
                <w:lang w:eastAsia="ru-RU"/>
              </w:rPr>
            </w:pPr>
          </w:p>
        </w:tc>
      </w:tr>
    </w:tbl>
    <w:p w14:paraId="156FDCEF" w14:textId="7883326E" w:rsidR="005449AC" w:rsidRPr="00362E43" w:rsidRDefault="0032781D" w:rsidP="0032781D">
      <w:pPr>
        <w:spacing w:after="0" w:line="240" w:lineRule="auto"/>
        <w:rPr>
          <w:rFonts w:ascii="Tahoma" w:eastAsia="Calibri" w:hAnsi="Tahoma" w:cs="Tahoma"/>
          <w:bCs/>
        </w:rPr>
      </w:pPr>
      <w:r>
        <w:rPr>
          <w:rFonts w:ascii="Tahoma" w:eastAsia="Calibri" w:hAnsi="Tahoma" w:cs="Tahoma"/>
        </w:rPr>
        <w:t xml:space="preserve">                                                                         </w:t>
      </w:r>
      <w:r w:rsidR="005449AC" w:rsidRPr="00362E43">
        <w:rPr>
          <w:rFonts w:ascii="Tahoma" w:eastAsia="Calibri" w:hAnsi="Tahoma" w:cs="Tahoma"/>
        </w:rPr>
        <w:t xml:space="preserve"> </w:t>
      </w:r>
      <w:r w:rsidR="00587090">
        <w:rPr>
          <w:rFonts w:ascii="Tahoma" w:eastAsia="Calibri" w:hAnsi="Tahoma" w:cs="Tahoma"/>
        </w:rPr>
        <w:t xml:space="preserve">             </w:t>
      </w:r>
      <w:bookmarkStart w:id="0" w:name="_GoBack"/>
      <w:bookmarkEnd w:id="0"/>
      <w:r w:rsidR="005449AC" w:rsidRPr="00362E43">
        <w:rPr>
          <w:rFonts w:ascii="Tahoma" w:eastAsia="Calibri" w:hAnsi="Tahoma" w:cs="Tahoma"/>
        </w:rPr>
        <w:t>Размещается в системе</w:t>
      </w:r>
      <w:r w:rsidR="005449AC" w:rsidRPr="00362E43">
        <w:rPr>
          <w:rFonts w:ascii="Tahoma" w:eastAsia="Calibri" w:hAnsi="Tahoma" w:cs="Tahoma"/>
          <w:b/>
          <w:bCs/>
        </w:rPr>
        <w:t xml:space="preserve"> </w:t>
      </w:r>
      <w:r w:rsidR="005449AC" w:rsidRPr="00362E43">
        <w:rPr>
          <w:rFonts w:ascii="Tahoma" w:eastAsia="Calibri" w:hAnsi="Tahoma" w:cs="Tahoma"/>
          <w:bCs/>
        </w:rPr>
        <w:t xml:space="preserve">SAP SRM             </w:t>
      </w:r>
    </w:p>
    <w:p w14:paraId="7F7B6E0C" w14:textId="2A1DC65E" w:rsidR="005449AC" w:rsidRPr="00362E43" w:rsidRDefault="005449AC" w:rsidP="005449AC">
      <w:pPr>
        <w:spacing w:after="0" w:line="240" w:lineRule="auto"/>
        <w:ind w:firstLine="142"/>
        <w:jc w:val="both"/>
        <w:rPr>
          <w:rFonts w:ascii="Tahoma" w:eastAsia="Calibri" w:hAnsi="Tahoma" w:cs="Tahoma"/>
          <w:u w:val="single"/>
        </w:rPr>
      </w:pPr>
      <w:r w:rsidRPr="00362E43">
        <w:rPr>
          <w:rFonts w:ascii="Tahoma" w:eastAsia="Calibri" w:hAnsi="Tahoma" w:cs="Tahoma"/>
          <w:bCs/>
        </w:rPr>
        <w:t xml:space="preserve">                                                                        </w:t>
      </w:r>
      <w:r w:rsidR="00587090">
        <w:rPr>
          <w:rFonts w:ascii="Tahoma" w:eastAsia="Calibri" w:hAnsi="Tahoma" w:cs="Tahoma"/>
          <w:bCs/>
        </w:rPr>
        <w:t xml:space="preserve">             </w:t>
      </w:r>
      <w:r w:rsidRPr="00362E43">
        <w:rPr>
          <w:rFonts w:ascii="Tahoma" w:eastAsia="Calibri" w:hAnsi="Tahoma" w:cs="Tahoma"/>
          <w:bCs/>
        </w:rPr>
        <w:t>(</w:t>
      </w:r>
      <w:hyperlink r:id="rId8" w:history="1">
        <w:r w:rsidRPr="00362E43">
          <w:rPr>
            <w:rFonts w:ascii="Tahoma" w:eastAsia="Calibri" w:hAnsi="Tahoma" w:cs="Tahoma"/>
            <w:bCs/>
            <w:color w:val="0000FF"/>
            <w:u w:val="single"/>
          </w:rPr>
          <w:t>https://srm.nornik.ru</w:t>
        </w:r>
      </w:hyperlink>
      <w:r w:rsidRPr="00362E43">
        <w:rPr>
          <w:rFonts w:ascii="Tahoma" w:eastAsia="Calibri" w:hAnsi="Tahoma" w:cs="Tahoma"/>
          <w:bCs/>
        </w:rPr>
        <w:t>)</w:t>
      </w:r>
    </w:p>
    <w:p w14:paraId="3D39CF86" w14:textId="77777777" w:rsidR="005449AC" w:rsidRPr="00362E43" w:rsidRDefault="005449AC" w:rsidP="005449AC">
      <w:pPr>
        <w:spacing w:after="0" w:line="240" w:lineRule="auto"/>
        <w:ind w:firstLine="142"/>
        <w:jc w:val="both"/>
        <w:rPr>
          <w:rFonts w:ascii="Tahoma" w:eastAsia="Calibri" w:hAnsi="Tahoma" w:cs="Tahoma"/>
          <w:bCs/>
        </w:rPr>
      </w:pPr>
      <w:r w:rsidRPr="00362E43">
        <w:rPr>
          <w:rFonts w:ascii="Tahoma" w:eastAsia="Calibri" w:hAnsi="Tahoma" w:cs="Tahoma"/>
          <w:bCs/>
        </w:rPr>
        <w:t xml:space="preserve">            </w:t>
      </w:r>
    </w:p>
    <w:p w14:paraId="02531434" w14:textId="77777777" w:rsidR="008A76F9" w:rsidRPr="00362E43" w:rsidRDefault="005449AC" w:rsidP="008A76F9">
      <w:pPr>
        <w:spacing w:after="0" w:line="240" w:lineRule="auto"/>
        <w:jc w:val="center"/>
        <w:outlineLvl w:val="0"/>
        <w:rPr>
          <w:rFonts w:ascii="Tahoma" w:eastAsia="Times New Roman" w:hAnsi="Tahoma" w:cs="Tahoma"/>
          <w:b/>
          <w:lang w:eastAsia="ru-RU"/>
        </w:rPr>
      </w:pPr>
      <w:r w:rsidRPr="00362E43">
        <w:rPr>
          <w:rFonts w:ascii="Tahoma" w:eastAsia="Times New Roman" w:hAnsi="Tahoma" w:cs="Tahoma"/>
          <w:b/>
          <w:lang w:eastAsia="ru-RU"/>
        </w:rPr>
        <w:t xml:space="preserve">Приглашение к участию в Закупочной процедуре </w:t>
      </w:r>
      <w:r w:rsidR="008A76F9" w:rsidRPr="00362E43">
        <w:rPr>
          <w:rFonts w:ascii="Tahoma" w:eastAsia="Times New Roman" w:hAnsi="Tahoma" w:cs="Tahoma"/>
          <w:b/>
          <w:lang w:eastAsia="ru-RU"/>
        </w:rPr>
        <w:t xml:space="preserve">открытый </w:t>
      </w:r>
    </w:p>
    <w:p w14:paraId="55A390C5" w14:textId="09082725" w:rsidR="008A76F9" w:rsidRPr="00362E43" w:rsidRDefault="008A76F9" w:rsidP="008A76F9">
      <w:pPr>
        <w:spacing w:after="0" w:line="240" w:lineRule="auto"/>
        <w:jc w:val="center"/>
        <w:outlineLvl w:val="0"/>
        <w:rPr>
          <w:rFonts w:ascii="Tahoma" w:eastAsia="Times New Roman" w:hAnsi="Tahoma" w:cs="Tahoma"/>
          <w:b/>
          <w:lang w:eastAsia="ru-RU"/>
        </w:rPr>
      </w:pPr>
      <w:r w:rsidRPr="00362E43">
        <w:rPr>
          <w:rFonts w:ascii="Tahoma" w:eastAsia="Times New Roman" w:hAnsi="Tahoma" w:cs="Tahoma"/>
          <w:b/>
          <w:lang w:eastAsia="ru-RU"/>
        </w:rPr>
        <w:t xml:space="preserve">Тендер № </w:t>
      </w:r>
      <w:r w:rsidR="00362E43" w:rsidRPr="00362E43">
        <w:rPr>
          <w:rFonts w:ascii="Tahoma" w:eastAsia="Times New Roman" w:hAnsi="Tahoma" w:cs="Tahoma"/>
          <w:b/>
          <w:lang w:eastAsia="ru-RU"/>
        </w:rPr>
        <w:t>КР</w:t>
      </w:r>
      <w:r w:rsidRPr="00362E43">
        <w:rPr>
          <w:rFonts w:ascii="Tahoma" w:eastAsia="Times New Roman" w:hAnsi="Tahoma" w:cs="Tahoma"/>
          <w:b/>
          <w:lang w:eastAsia="ru-RU"/>
        </w:rPr>
        <w:t>П/</w:t>
      </w:r>
      <w:r w:rsidR="00DF19AA">
        <w:rPr>
          <w:rFonts w:ascii="Tahoma" w:eastAsia="Times New Roman" w:hAnsi="Tahoma" w:cs="Tahoma"/>
          <w:b/>
          <w:lang w:eastAsia="ru-RU"/>
        </w:rPr>
        <w:t>57</w:t>
      </w:r>
    </w:p>
    <w:p w14:paraId="64569965" w14:textId="77777777" w:rsidR="008A76F9" w:rsidRPr="00362E43" w:rsidRDefault="008A76F9" w:rsidP="008A76F9">
      <w:pPr>
        <w:spacing w:after="0" w:line="240" w:lineRule="auto"/>
        <w:jc w:val="center"/>
        <w:outlineLvl w:val="0"/>
        <w:rPr>
          <w:rFonts w:ascii="Tahoma" w:eastAsia="Times New Roman" w:hAnsi="Tahoma" w:cs="Tahoma"/>
          <w:b/>
          <w:lang w:eastAsia="ru-RU"/>
        </w:rPr>
      </w:pPr>
    </w:p>
    <w:p w14:paraId="7F90BBA3" w14:textId="54CC50F4" w:rsidR="005449AC" w:rsidRPr="00362E43" w:rsidRDefault="00362E43" w:rsidP="008A76F9">
      <w:pPr>
        <w:spacing w:after="0" w:line="240" w:lineRule="auto"/>
        <w:jc w:val="center"/>
        <w:outlineLvl w:val="0"/>
        <w:rPr>
          <w:rFonts w:ascii="Tahoma" w:eastAsia="Times New Roman" w:hAnsi="Tahoma" w:cs="Tahoma"/>
          <w:lang w:eastAsia="ru-RU"/>
        </w:rPr>
      </w:pPr>
      <w:r w:rsidRPr="00362E43">
        <w:rPr>
          <w:rFonts w:ascii="Tahoma" w:hAnsi="Tahoma" w:cs="Tahoma"/>
        </w:rPr>
        <w:t>АО «</w:t>
      </w:r>
      <w:r w:rsidR="007510B5" w:rsidRPr="00362E43">
        <w:rPr>
          <w:rFonts w:ascii="Tahoma" w:hAnsi="Tahoma" w:cs="Tahoma"/>
        </w:rPr>
        <w:t xml:space="preserve">КРП» </w:t>
      </w:r>
      <w:r w:rsidR="007510B5" w:rsidRPr="00362E43">
        <w:rPr>
          <w:rFonts w:ascii="Tahoma" w:eastAsia="Times New Roman" w:hAnsi="Tahoma" w:cs="Tahoma"/>
          <w:lang w:eastAsia="ru-RU"/>
        </w:rPr>
        <w:t>приглашает</w:t>
      </w:r>
      <w:r w:rsidR="005449AC" w:rsidRPr="00362E43">
        <w:rPr>
          <w:rFonts w:ascii="Tahoma" w:eastAsia="Times New Roman" w:hAnsi="Tahoma" w:cs="Tahoma"/>
          <w:lang w:eastAsia="ru-RU"/>
        </w:rPr>
        <w:t xml:space="preserve"> Вас принять участие в следующей Закупочной процедуре:</w:t>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30" w:type="dxa"/>
          <w:bottom w:w="86" w:type="dxa"/>
          <w:right w:w="130" w:type="dxa"/>
        </w:tblCellMar>
        <w:tblLook w:val="04A0" w:firstRow="1" w:lastRow="0" w:firstColumn="1" w:lastColumn="0" w:noHBand="0" w:noVBand="1"/>
      </w:tblPr>
      <w:tblGrid>
        <w:gridCol w:w="4395"/>
        <w:gridCol w:w="5528"/>
      </w:tblGrid>
      <w:tr w:rsidR="005449AC" w:rsidRPr="007C24D4" w14:paraId="1D004341" w14:textId="77777777" w:rsidTr="000E79C0">
        <w:trPr>
          <w:trHeight w:val="2335"/>
        </w:trPr>
        <w:tc>
          <w:tcPr>
            <w:tcW w:w="4395" w:type="dxa"/>
            <w:shd w:val="clear" w:color="auto" w:fill="auto"/>
          </w:tcPr>
          <w:p w14:paraId="6E7B60D6" w14:textId="77777777" w:rsidR="005449AC" w:rsidRPr="007C24D4" w:rsidRDefault="005449AC" w:rsidP="005449AC">
            <w:pPr>
              <w:spacing w:after="0" w:line="240" w:lineRule="auto"/>
              <w:jc w:val="both"/>
              <w:rPr>
                <w:rFonts w:ascii="Tahoma" w:eastAsia="Times New Roman" w:hAnsi="Tahoma" w:cs="Tahoma"/>
                <w:lang w:eastAsia="ru-RU"/>
              </w:rPr>
            </w:pPr>
            <w:r w:rsidRPr="007C24D4">
              <w:rPr>
                <w:rFonts w:ascii="Tahoma" w:eastAsia="Times New Roman" w:hAnsi="Tahoma" w:cs="Tahoma"/>
                <w:lang w:eastAsia="ru-RU"/>
              </w:rPr>
              <w:t>1. Предмет закупки (с указанием номенклатурных кодов Продукции, ГОСТов, технических условий, отраслевых стандартов и стандартов предприятий, опросных листов, чертежей, а также с указанием перечня и значений отдельных характеристик, которым должна соответствовать Продукция (при наличии)).</w:t>
            </w:r>
          </w:p>
        </w:tc>
        <w:tc>
          <w:tcPr>
            <w:tcW w:w="5528" w:type="dxa"/>
            <w:shd w:val="clear" w:color="auto" w:fill="auto"/>
          </w:tcPr>
          <w:p w14:paraId="21501CA9" w14:textId="12A666FF" w:rsidR="00362E43" w:rsidRPr="007C24D4" w:rsidRDefault="00362E43" w:rsidP="00362E43">
            <w:pPr>
              <w:suppressAutoHyphens/>
              <w:spacing w:after="0" w:line="240" w:lineRule="auto"/>
              <w:jc w:val="both"/>
              <w:rPr>
                <w:rFonts w:ascii="Tahoma" w:eastAsia="Times New Roman" w:hAnsi="Tahoma" w:cs="Tahoma"/>
                <w:bCs/>
                <w:lang w:eastAsia="ru-RU"/>
              </w:rPr>
            </w:pPr>
            <w:r w:rsidRPr="007C24D4">
              <w:rPr>
                <w:rFonts w:ascii="Tahoma" w:eastAsia="Times New Roman" w:hAnsi="Tahoma" w:cs="Tahoma"/>
                <w:b/>
                <w:bCs/>
                <w:lang w:eastAsia="ru-RU"/>
              </w:rPr>
              <w:t xml:space="preserve">Поставка, установка, включая </w:t>
            </w:r>
            <w:proofErr w:type="spellStart"/>
            <w:r w:rsidRPr="007C24D4">
              <w:rPr>
                <w:rFonts w:ascii="Tahoma" w:eastAsia="Times New Roman" w:hAnsi="Tahoma" w:cs="Tahoma"/>
                <w:b/>
                <w:bCs/>
                <w:lang w:eastAsia="ru-RU"/>
              </w:rPr>
              <w:t>пусконаладку</w:t>
            </w:r>
            <w:proofErr w:type="spellEnd"/>
            <w:r w:rsidRPr="007C24D4">
              <w:rPr>
                <w:rFonts w:ascii="Tahoma" w:eastAsia="Times New Roman" w:hAnsi="Tahoma" w:cs="Tahoma"/>
                <w:b/>
                <w:bCs/>
                <w:lang w:eastAsia="ru-RU"/>
              </w:rPr>
              <w:t xml:space="preserve"> автоматической системы пожаротушения, автоматической установки пожарной сигнализации и системы оповещения </w:t>
            </w:r>
            <w:r w:rsidR="000E79C0" w:rsidRPr="007C24D4">
              <w:rPr>
                <w:rFonts w:ascii="Tahoma" w:eastAsia="Times New Roman" w:hAnsi="Tahoma" w:cs="Tahoma"/>
                <w:b/>
                <w:bCs/>
                <w:lang w:eastAsia="ru-RU"/>
              </w:rPr>
              <w:br/>
            </w:r>
            <w:r w:rsidRPr="007C24D4">
              <w:rPr>
                <w:rFonts w:ascii="Tahoma" w:eastAsia="Times New Roman" w:hAnsi="Tahoma" w:cs="Tahoma"/>
                <w:b/>
                <w:bCs/>
                <w:lang w:eastAsia="ru-RU"/>
              </w:rPr>
              <w:t xml:space="preserve">и управления эвакуацией людей при пожаре (АПТ, АУПС и СОУЭ) (далее – оборудование, товар) и демонтаж старого оборудования </w:t>
            </w:r>
            <w:r w:rsidR="000E79C0" w:rsidRPr="007C24D4">
              <w:rPr>
                <w:rFonts w:ascii="Tahoma" w:eastAsia="Times New Roman" w:hAnsi="Tahoma" w:cs="Tahoma"/>
                <w:b/>
                <w:bCs/>
                <w:lang w:eastAsia="ru-RU"/>
              </w:rPr>
              <w:br/>
            </w:r>
            <w:r w:rsidRPr="007C24D4">
              <w:rPr>
                <w:rFonts w:ascii="Tahoma" w:eastAsia="Times New Roman" w:hAnsi="Tahoma" w:cs="Tahoma"/>
                <w:b/>
                <w:bCs/>
                <w:lang w:eastAsia="ru-RU"/>
              </w:rPr>
              <w:t>на объектах АО «КРП»,</w:t>
            </w:r>
            <w:r w:rsidRPr="007C24D4">
              <w:rPr>
                <w:rFonts w:ascii="Tahoma" w:hAnsi="Tahoma" w:cs="Tahoma"/>
              </w:rPr>
              <w:t xml:space="preserve"> согласно Техническому заданию с Приложениями - Приложение №4.</w:t>
            </w:r>
          </w:p>
          <w:p w14:paraId="0E3EDF11" w14:textId="04252D86" w:rsidR="005449AC" w:rsidRPr="007C24D4" w:rsidRDefault="005449AC" w:rsidP="008A76F9">
            <w:pPr>
              <w:spacing w:after="0" w:line="240" w:lineRule="auto"/>
              <w:jc w:val="center"/>
              <w:rPr>
                <w:rFonts w:ascii="Tahoma" w:eastAsia="Times New Roman" w:hAnsi="Tahoma" w:cs="Tahoma"/>
                <w:lang w:eastAsia="ru-RU"/>
              </w:rPr>
            </w:pPr>
          </w:p>
        </w:tc>
      </w:tr>
      <w:tr w:rsidR="005449AC" w:rsidRPr="007C24D4" w14:paraId="7948827B" w14:textId="77777777" w:rsidTr="000E79C0">
        <w:trPr>
          <w:trHeight w:val="465"/>
        </w:trPr>
        <w:tc>
          <w:tcPr>
            <w:tcW w:w="4395" w:type="dxa"/>
            <w:shd w:val="clear" w:color="auto" w:fill="auto"/>
          </w:tcPr>
          <w:p w14:paraId="2E20D14E" w14:textId="77777777" w:rsidR="005449AC" w:rsidRPr="007C24D4" w:rsidRDefault="005449AC" w:rsidP="005449AC">
            <w:pPr>
              <w:spacing w:after="0" w:line="240" w:lineRule="auto"/>
              <w:rPr>
                <w:rFonts w:ascii="Tahoma" w:eastAsia="Times New Roman" w:hAnsi="Tahoma" w:cs="Tahoma"/>
                <w:lang w:eastAsia="ru-RU"/>
              </w:rPr>
            </w:pPr>
            <w:r w:rsidRPr="007C24D4">
              <w:rPr>
                <w:rFonts w:ascii="Tahoma" w:eastAsia="Times New Roman" w:hAnsi="Tahoma" w:cs="Tahoma"/>
                <w:lang w:eastAsia="ru-RU"/>
              </w:rPr>
              <w:t>2. Инструмент проведения Закупки (</w:t>
            </w:r>
            <w:proofErr w:type="spellStart"/>
            <w:r w:rsidRPr="007C24D4">
              <w:rPr>
                <w:rFonts w:ascii="Tahoma" w:eastAsia="Times New Roman" w:hAnsi="Tahoma" w:cs="Tahoma"/>
                <w:lang w:eastAsia="ru-RU"/>
              </w:rPr>
              <w:t>редукцион</w:t>
            </w:r>
            <w:proofErr w:type="spellEnd"/>
            <w:r w:rsidRPr="007C24D4">
              <w:rPr>
                <w:rFonts w:ascii="Tahoma" w:eastAsia="Times New Roman" w:hAnsi="Tahoma" w:cs="Tahoma"/>
                <w:lang w:eastAsia="ru-RU"/>
              </w:rPr>
              <w:t>, запрос цен/ предложений).</w:t>
            </w:r>
          </w:p>
        </w:tc>
        <w:tc>
          <w:tcPr>
            <w:tcW w:w="5528" w:type="dxa"/>
            <w:shd w:val="clear" w:color="auto" w:fill="auto"/>
          </w:tcPr>
          <w:p w14:paraId="3C0A7C1F" w14:textId="676A23CA" w:rsidR="005449AC" w:rsidRPr="007C24D4" w:rsidRDefault="005449AC" w:rsidP="005449AC">
            <w:pPr>
              <w:spacing w:after="0" w:line="240" w:lineRule="auto"/>
              <w:jc w:val="both"/>
              <w:rPr>
                <w:rFonts w:ascii="Tahoma" w:eastAsia="Times New Roman" w:hAnsi="Tahoma" w:cs="Tahoma"/>
                <w:lang w:eastAsia="ru-RU"/>
              </w:rPr>
            </w:pPr>
            <w:r w:rsidRPr="007C24D4">
              <w:rPr>
                <w:rFonts w:ascii="Tahoma" w:eastAsia="Times New Roman" w:hAnsi="Tahoma" w:cs="Tahoma"/>
                <w:lang w:eastAsia="ru-RU"/>
              </w:rPr>
              <w:t xml:space="preserve">Запрос </w:t>
            </w:r>
            <w:r w:rsidR="0027726E" w:rsidRPr="007C24D4">
              <w:rPr>
                <w:rFonts w:ascii="Tahoma" w:eastAsia="Times New Roman" w:hAnsi="Tahoma" w:cs="Tahoma"/>
                <w:lang w:eastAsia="ru-RU"/>
              </w:rPr>
              <w:t>предложений</w:t>
            </w:r>
            <w:r w:rsidR="00F3693B" w:rsidRPr="007C24D4">
              <w:rPr>
                <w:rFonts w:ascii="Tahoma" w:eastAsia="Times New Roman" w:hAnsi="Tahoma" w:cs="Tahoma"/>
                <w:lang w:eastAsia="ru-RU"/>
              </w:rPr>
              <w:t>.</w:t>
            </w:r>
          </w:p>
        </w:tc>
      </w:tr>
      <w:tr w:rsidR="005449AC" w:rsidRPr="007C24D4" w14:paraId="28CDDF41" w14:textId="77777777" w:rsidTr="000E79C0">
        <w:trPr>
          <w:trHeight w:val="1453"/>
        </w:trPr>
        <w:tc>
          <w:tcPr>
            <w:tcW w:w="4395" w:type="dxa"/>
            <w:shd w:val="clear" w:color="auto" w:fill="auto"/>
          </w:tcPr>
          <w:p w14:paraId="6DC2A4FD" w14:textId="77777777" w:rsidR="005449AC" w:rsidRPr="007C24D4" w:rsidRDefault="005449AC" w:rsidP="005449AC">
            <w:pPr>
              <w:spacing w:after="0" w:line="240" w:lineRule="auto"/>
              <w:jc w:val="both"/>
              <w:rPr>
                <w:rFonts w:ascii="Tahoma" w:eastAsia="Times New Roman" w:hAnsi="Tahoma" w:cs="Tahoma"/>
                <w:lang w:eastAsia="ru-RU"/>
              </w:rPr>
            </w:pPr>
            <w:r w:rsidRPr="007C24D4">
              <w:rPr>
                <w:rFonts w:ascii="Tahoma" w:eastAsia="Times New Roman" w:hAnsi="Tahoma" w:cs="Tahoma"/>
                <w:lang w:eastAsia="ru-RU"/>
              </w:rPr>
              <w:t xml:space="preserve">3. Срок подачи предложения. Дата проведения </w:t>
            </w:r>
            <w:proofErr w:type="spellStart"/>
            <w:r w:rsidRPr="007C24D4">
              <w:rPr>
                <w:rFonts w:ascii="Tahoma" w:eastAsia="Times New Roman" w:hAnsi="Tahoma" w:cs="Tahoma"/>
                <w:lang w:eastAsia="ru-RU"/>
              </w:rPr>
              <w:t>редукциона</w:t>
            </w:r>
            <w:proofErr w:type="spellEnd"/>
            <w:r w:rsidRPr="007C24D4">
              <w:rPr>
                <w:rFonts w:ascii="Tahoma" w:eastAsia="Times New Roman" w:hAnsi="Tahoma" w:cs="Tahoma"/>
                <w:lang w:eastAsia="ru-RU"/>
              </w:rPr>
              <w:t xml:space="preserve"> и наименование ЭТП при использовании ЭТП или информация о способе и сроке подачи Коммерческого / Технико-коммерческого предложения.</w:t>
            </w:r>
          </w:p>
        </w:tc>
        <w:tc>
          <w:tcPr>
            <w:tcW w:w="5528" w:type="dxa"/>
            <w:shd w:val="clear" w:color="auto" w:fill="auto"/>
          </w:tcPr>
          <w:p w14:paraId="5F4064EF" w14:textId="40D66A71" w:rsidR="005449AC" w:rsidRPr="007C24D4" w:rsidRDefault="005449AC" w:rsidP="005449AC">
            <w:pPr>
              <w:spacing w:after="0" w:line="240" w:lineRule="auto"/>
              <w:jc w:val="both"/>
              <w:rPr>
                <w:rFonts w:ascii="Tahoma" w:eastAsia="Times New Roman" w:hAnsi="Tahoma" w:cs="Tahoma"/>
                <w:b/>
                <w:bCs/>
                <w:lang w:eastAsia="ru-RU"/>
              </w:rPr>
            </w:pPr>
            <w:r w:rsidRPr="007C24D4">
              <w:rPr>
                <w:rFonts w:ascii="Tahoma" w:eastAsia="Times New Roman" w:hAnsi="Tahoma" w:cs="Tahoma"/>
                <w:b/>
                <w:bCs/>
                <w:lang w:eastAsia="ru-RU"/>
              </w:rPr>
              <w:t>по</w:t>
            </w:r>
            <w:r w:rsidR="00FF77F5" w:rsidRPr="007C24D4">
              <w:rPr>
                <w:rFonts w:ascii="Tahoma" w:eastAsia="Times New Roman" w:hAnsi="Tahoma" w:cs="Tahoma"/>
                <w:b/>
                <w:bCs/>
                <w:lang w:eastAsia="ru-RU"/>
              </w:rPr>
              <w:t xml:space="preserve"> </w:t>
            </w:r>
            <w:r w:rsidR="00236ADB" w:rsidRPr="007C24D4">
              <w:rPr>
                <w:rFonts w:ascii="Tahoma" w:eastAsia="Times New Roman" w:hAnsi="Tahoma" w:cs="Tahoma"/>
                <w:b/>
                <w:bCs/>
                <w:lang w:eastAsia="ru-RU"/>
              </w:rPr>
              <w:t>23.</w:t>
            </w:r>
            <w:r w:rsidR="00362E43" w:rsidRPr="007C24D4">
              <w:rPr>
                <w:rFonts w:ascii="Tahoma" w:eastAsia="Times New Roman" w:hAnsi="Tahoma" w:cs="Tahoma"/>
                <w:b/>
                <w:bCs/>
                <w:lang w:eastAsia="ru-RU"/>
              </w:rPr>
              <w:t>08.2024</w:t>
            </w:r>
            <w:r w:rsidRPr="007C24D4">
              <w:rPr>
                <w:rFonts w:ascii="Tahoma" w:eastAsia="Times New Roman" w:hAnsi="Tahoma" w:cs="Tahoma"/>
                <w:b/>
                <w:bCs/>
                <w:lang w:eastAsia="ru-RU"/>
              </w:rPr>
              <w:t xml:space="preserve"> до 23.59 </w:t>
            </w:r>
            <w:r w:rsidRPr="007C24D4">
              <w:rPr>
                <w:rFonts w:ascii="Tahoma" w:eastAsia="Times New Roman" w:hAnsi="Tahoma" w:cs="Tahoma"/>
                <w:lang w:eastAsia="ru-RU"/>
              </w:rPr>
              <w:t>(по красноярскому времени), в системе</w:t>
            </w:r>
            <w:r w:rsidRPr="007C24D4">
              <w:rPr>
                <w:rFonts w:ascii="Tahoma" w:eastAsia="Times New Roman" w:hAnsi="Tahoma" w:cs="Tahoma"/>
                <w:b/>
                <w:bCs/>
                <w:lang w:eastAsia="ru-RU"/>
              </w:rPr>
              <w:t xml:space="preserve"> SAP SRM </w:t>
            </w:r>
          </w:p>
          <w:p w14:paraId="446D1BBC" w14:textId="77777777" w:rsidR="005449AC" w:rsidRPr="007C24D4" w:rsidRDefault="00587090" w:rsidP="005449AC">
            <w:pPr>
              <w:spacing w:after="0" w:line="240" w:lineRule="auto"/>
              <w:jc w:val="both"/>
              <w:rPr>
                <w:rFonts w:ascii="Tahoma" w:eastAsia="Times New Roman" w:hAnsi="Tahoma" w:cs="Tahoma"/>
                <w:lang w:eastAsia="ru-RU"/>
              </w:rPr>
            </w:pPr>
            <w:hyperlink r:id="rId9" w:history="1">
              <w:r w:rsidR="005449AC" w:rsidRPr="007C24D4">
                <w:rPr>
                  <w:rFonts w:ascii="Tahoma" w:eastAsia="Times New Roman" w:hAnsi="Tahoma" w:cs="Tahoma"/>
                  <w:b/>
                  <w:bCs/>
                  <w:color w:val="0000FF"/>
                  <w:u w:val="single"/>
                  <w:lang w:eastAsia="ru-RU"/>
                </w:rPr>
                <w:t>https://srm.nornik.ru</w:t>
              </w:r>
            </w:hyperlink>
          </w:p>
        </w:tc>
      </w:tr>
      <w:tr w:rsidR="005449AC" w:rsidRPr="007C24D4" w14:paraId="3DD1F816" w14:textId="77777777" w:rsidTr="000E79C0">
        <w:trPr>
          <w:trHeight w:val="238"/>
        </w:trPr>
        <w:tc>
          <w:tcPr>
            <w:tcW w:w="4395" w:type="dxa"/>
            <w:shd w:val="clear" w:color="auto" w:fill="auto"/>
          </w:tcPr>
          <w:p w14:paraId="7CFA7FED" w14:textId="7695D661" w:rsidR="005449AC" w:rsidRPr="007C24D4" w:rsidRDefault="005449AC" w:rsidP="00362E43">
            <w:pPr>
              <w:spacing w:after="0" w:line="240" w:lineRule="auto"/>
              <w:jc w:val="both"/>
              <w:rPr>
                <w:rFonts w:ascii="Tahoma" w:eastAsia="Times New Roman" w:hAnsi="Tahoma" w:cs="Tahoma"/>
                <w:lang w:eastAsia="ru-RU"/>
              </w:rPr>
            </w:pPr>
            <w:r w:rsidRPr="007C24D4">
              <w:rPr>
                <w:rFonts w:ascii="Tahoma" w:eastAsia="Times New Roman" w:hAnsi="Tahoma" w:cs="Tahoma"/>
                <w:lang w:eastAsia="ru-RU"/>
              </w:rPr>
              <w:t>4. Базис поставки</w:t>
            </w:r>
            <w:r w:rsidR="00231416" w:rsidRPr="007C24D4">
              <w:rPr>
                <w:rFonts w:ascii="Tahoma" w:eastAsia="Times New Roman" w:hAnsi="Tahoma" w:cs="Tahoma"/>
                <w:lang w:eastAsia="ru-RU"/>
              </w:rPr>
              <w:t xml:space="preserve"> / </w:t>
            </w:r>
            <w:r w:rsidR="00362E43" w:rsidRPr="007C24D4">
              <w:rPr>
                <w:rFonts w:ascii="Tahoma" w:eastAsia="Times New Roman" w:hAnsi="Tahoma" w:cs="Tahoma"/>
                <w:lang w:eastAsia="ru-RU"/>
              </w:rPr>
              <w:t>выполнения работ</w:t>
            </w:r>
          </w:p>
        </w:tc>
        <w:tc>
          <w:tcPr>
            <w:tcW w:w="5528" w:type="dxa"/>
            <w:shd w:val="clear" w:color="auto" w:fill="auto"/>
          </w:tcPr>
          <w:p w14:paraId="257A6F75" w14:textId="77777777" w:rsidR="00362E43" w:rsidRPr="007C24D4" w:rsidRDefault="00362E43" w:rsidP="00362E43">
            <w:pPr>
              <w:widowControl w:val="0"/>
              <w:tabs>
                <w:tab w:val="left" w:pos="377"/>
              </w:tabs>
              <w:spacing w:after="0" w:line="240" w:lineRule="auto"/>
              <w:ind w:left="40"/>
              <w:contextualSpacing/>
              <w:jc w:val="both"/>
              <w:rPr>
                <w:rFonts w:ascii="Tahoma" w:eastAsia="Times New Roman" w:hAnsi="Tahoma" w:cs="Tahoma"/>
                <w:lang w:eastAsia="ru-RU"/>
              </w:rPr>
            </w:pPr>
            <w:bookmarkStart w:id="1" w:name="_Hlk35932042"/>
            <w:r w:rsidRPr="007C24D4">
              <w:rPr>
                <w:rFonts w:ascii="Tahoma" w:eastAsia="Times New Roman" w:hAnsi="Tahoma" w:cs="Tahoma"/>
                <w:lang w:eastAsia="ru-RU"/>
              </w:rPr>
              <w:t>Адрес места передачи товара и выполнения работ на территории Покупателя:</w:t>
            </w:r>
            <w:bookmarkEnd w:id="1"/>
          </w:p>
          <w:p w14:paraId="65128FBA" w14:textId="255D2898" w:rsidR="00362E43" w:rsidRPr="007C24D4" w:rsidRDefault="00362E43" w:rsidP="00362E43">
            <w:pPr>
              <w:widowControl w:val="0"/>
              <w:tabs>
                <w:tab w:val="left" w:pos="377"/>
              </w:tabs>
              <w:spacing w:after="0" w:line="240" w:lineRule="auto"/>
              <w:ind w:left="40"/>
              <w:contextualSpacing/>
              <w:jc w:val="both"/>
              <w:rPr>
                <w:rFonts w:ascii="Tahoma" w:hAnsi="Tahoma" w:cs="Tahoma"/>
              </w:rPr>
            </w:pPr>
            <w:r w:rsidRPr="007C24D4">
              <w:rPr>
                <w:rFonts w:ascii="Tahoma" w:eastAsia="Times New Roman" w:hAnsi="Tahoma" w:cs="Tahoma"/>
                <w:lang w:eastAsia="ru-RU"/>
              </w:rPr>
              <w:t xml:space="preserve">- </w:t>
            </w:r>
            <w:r w:rsidRPr="007C24D4">
              <w:rPr>
                <w:rFonts w:ascii="Tahoma" w:hAnsi="Tahoma" w:cs="Tahoma"/>
              </w:rPr>
              <w:t xml:space="preserve">  Склад ОМТС инв. № 981А, г. Красноярск, </w:t>
            </w:r>
            <w:r w:rsidR="000E79C0" w:rsidRPr="007C24D4">
              <w:rPr>
                <w:rFonts w:ascii="Tahoma" w:hAnsi="Tahoma" w:cs="Tahoma"/>
              </w:rPr>
              <w:br/>
            </w:r>
            <w:r w:rsidRPr="007C24D4">
              <w:rPr>
                <w:rFonts w:ascii="Tahoma" w:hAnsi="Tahoma" w:cs="Tahoma"/>
              </w:rPr>
              <w:t>ул. Коммунальная, д.2, стр. 55;</w:t>
            </w:r>
          </w:p>
          <w:p w14:paraId="1420C391" w14:textId="1589EB36" w:rsidR="00362E43" w:rsidRPr="007C24D4" w:rsidRDefault="00362E43" w:rsidP="00362E43">
            <w:pPr>
              <w:spacing w:after="0"/>
              <w:jc w:val="both"/>
              <w:rPr>
                <w:rFonts w:ascii="Tahoma" w:hAnsi="Tahoma" w:cs="Tahoma"/>
              </w:rPr>
            </w:pPr>
            <w:r w:rsidRPr="007C24D4">
              <w:rPr>
                <w:rFonts w:ascii="Tahoma" w:eastAsia="Times New Roman" w:hAnsi="Tahoma" w:cs="Tahoma"/>
                <w:lang w:eastAsia="ru-RU"/>
              </w:rPr>
              <w:t xml:space="preserve">- </w:t>
            </w:r>
            <w:r w:rsidRPr="007C24D4">
              <w:rPr>
                <w:rFonts w:ascii="Tahoma" w:hAnsi="Tahoma" w:cs="Tahoma"/>
              </w:rPr>
              <w:t xml:space="preserve"> РП-114 Центральная распределительная подстанция, инв. № 62А, г. Красноярск, </w:t>
            </w:r>
            <w:r w:rsidR="000E79C0" w:rsidRPr="007C24D4">
              <w:rPr>
                <w:rFonts w:ascii="Tahoma" w:hAnsi="Tahoma" w:cs="Tahoma"/>
              </w:rPr>
              <w:br/>
            </w:r>
            <w:r w:rsidRPr="007C24D4">
              <w:rPr>
                <w:rFonts w:ascii="Tahoma" w:hAnsi="Tahoma" w:cs="Tahoma"/>
              </w:rPr>
              <w:t xml:space="preserve">ул. Коммунальная, д.2, стр. 46; </w:t>
            </w:r>
          </w:p>
          <w:p w14:paraId="47FB41DB" w14:textId="77777777" w:rsidR="00362E43" w:rsidRPr="007C24D4" w:rsidRDefault="00362E43" w:rsidP="00362E43">
            <w:pPr>
              <w:spacing w:after="0"/>
              <w:rPr>
                <w:rFonts w:ascii="Tahoma" w:hAnsi="Tahoma" w:cs="Tahoma"/>
              </w:rPr>
            </w:pPr>
            <w:r w:rsidRPr="007C24D4">
              <w:rPr>
                <w:rFonts w:ascii="Tahoma" w:hAnsi="Tahoma" w:cs="Tahoma"/>
              </w:rPr>
              <w:t>-  Здание железнодорожной диспетчерской 2-х этажное, инв. № 50А, г. Красноярск, ул. Коммунальная, д.2, стр. 60;</w:t>
            </w:r>
          </w:p>
          <w:p w14:paraId="0D1A4089" w14:textId="00C82CEC" w:rsidR="00362E43" w:rsidRPr="007C24D4" w:rsidRDefault="00362E43" w:rsidP="00362E43">
            <w:pPr>
              <w:spacing w:after="0"/>
              <w:jc w:val="both"/>
              <w:rPr>
                <w:rFonts w:ascii="Tahoma" w:hAnsi="Tahoma" w:cs="Tahoma"/>
              </w:rPr>
            </w:pPr>
            <w:r w:rsidRPr="007C24D4">
              <w:rPr>
                <w:rFonts w:ascii="Tahoma" w:hAnsi="Tahoma" w:cs="Tahoma"/>
                <w:lang w:eastAsia="ru-RU"/>
              </w:rPr>
              <w:t xml:space="preserve">- </w:t>
            </w:r>
            <w:r w:rsidRPr="007C24D4">
              <w:rPr>
                <w:rFonts w:ascii="Tahoma" w:hAnsi="Tahoma" w:cs="Tahoma"/>
              </w:rPr>
              <w:t xml:space="preserve"> Здание АЗС АТЦ, инв. № 970А, г. Красноярск, </w:t>
            </w:r>
            <w:r w:rsidR="000E79C0" w:rsidRPr="007C24D4">
              <w:rPr>
                <w:rFonts w:ascii="Tahoma" w:hAnsi="Tahoma" w:cs="Tahoma"/>
              </w:rPr>
              <w:br/>
            </w:r>
            <w:r w:rsidRPr="007C24D4">
              <w:rPr>
                <w:rFonts w:ascii="Tahoma" w:hAnsi="Tahoma" w:cs="Tahoma"/>
              </w:rPr>
              <w:t>ул. Коммунальная, д.2;</w:t>
            </w:r>
          </w:p>
          <w:p w14:paraId="432A704E" w14:textId="7FC05479" w:rsidR="00362E43" w:rsidRPr="007C24D4" w:rsidRDefault="00362E43" w:rsidP="00362E43">
            <w:pPr>
              <w:spacing w:after="0"/>
              <w:jc w:val="both"/>
              <w:rPr>
                <w:rFonts w:ascii="Tahoma" w:hAnsi="Tahoma" w:cs="Tahoma"/>
              </w:rPr>
            </w:pPr>
            <w:r w:rsidRPr="007C24D4">
              <w:rPr>
                <w:rFonts w:ascii="Tahoma" w:hAnsi="Tahoma" w:cs="Tahoma"/>
              </w:rPr>
              <w:t xml:space="preserve">-  Котельная (здание бытовых помещений и гаража) инв. №60600136, </w:t>
            </w:r>
            <w:proofErr w:type="spellStart"/>
            <w:r w:rsidRPr="007C24D4">
              <w:rPr>
                <w:rFonts w:ascii="Tahoma" w:hAnsi="Tahoma" w:cs="Tahoma"/>
              </w:rPr>
              <w:t>Емельяновский</w:t>
            </w:r>
            <w:proofErr w:type="spellEnd"/>
            <w:r w:rsidRPr="007C24D4">
              <w:rPr>
                <w:rFonts w:ascii="Tahoma" w:hAnsi="Tahoma" w:cs="Tahoma"/>
              </w:rPr>
              <w:t xml:space="preserve"> район, 2,5 км. </w:t>
            </w:r>
            <w:r w:rsidR="000E79C0" w:rsidRPr="007C24D4">
              <w:rPr>
                <w:rFonts w:ascii="Tahoma" w:hAnsi="Tahoma" w:cs="Tahoma"/>
              </w:rPr>
              <w:br/>
            </w:r>
            <w:r w:rsidRPr="007C24D4">
              <w:rPr>
                <w:rFonts w:ascii="Tahoma" w:hAnsi="Tahoma" w:cs="Tahoma"/>
              </w:rPr>
              <w:t>на юго-восток от д. Песчанка;</w:t>
            </w:r>
          </w:p>
          <w:p w14:paraId="4E234471" w14:textId="266B312D" w:rsidR="00362E43" w:rsidRPr="007C24D4" w:rsidRDefault="00362E43" w:rsidP="00362E43">
            <w:pPr>
              <w:spacing w:after="0"/>
              <w:jc w:val="both"/>
              <w:rPr>
                <w:rFonts w:ascii="Tahoma" w:hAnsi="Tahoma" w:cs="Tahoma"/>
              </w:rPr>
            </w:pPr>
            <w:r w:rsidRPr="007C24D4">
              <w:rPr>
                <w:rFonts w:ascii="Tahoma" w:hAnsi="Tahoma" w:cs="Tahoma"/>
              </w:rPr>
              <w:t xml:space="preserve">-  Проходная, инв. № 971А г. Красноярск, </w:t>
            </w:r>
            <w:r w:rsidR="000E79C0" w:rsidRPr="007C24D4">
              <w:rPr>
                <w:rFonts w:ascii="Tahoma" w:hAnsi="Tahoma" w:cs="Tahoma"/>
              </w:rPr>
              <w:br/>
            </w:r>
            <w:r w:rsidRPr="007C24D4">
              <w:rPr>
                <w:rFonts w:ascii="Tahoma" w:hAnsi="Tahoma" w:cs="Tahoma"/>
              </w:rPr>
              <w:t>ул. Коммунальная, д.2;</w:t>
            </w:r>
          </w:p>
          <w:p w14:paraId="3A05704D" w14:textId="774197E4" w:rsidR="00362E43" w:rsidRPr="007C24D4" w:rsidRDefault="00362E43" w:rsidP="00362E43">
            <w:pPr>
              <w:spacing w:after="0"/>
              <w:jc w:val="both"/>
              <w:rPr>
                <w:rFonts w:ascii="Tahoma" w:hAnsi="Tahoma" w:cs="Tahoma"/>
              </w:rPr>
            </w:pPr>
            <w:r w:rsidRPr="007C24D4">
              <w:rPr>
                <w:rFonts w:ascii="Tahoma" w:hAnsi="Tahoma" w:cs="Tahoma"/>
              </w:rPr>
              <w:t xml:space="preserve">-  Здание операторской АЗС, инв. № 967, </w:t>
            </w:r>
            <w:r w:rsidR="000E79C0" w:rsidRPr="007C24D4">
              <w:rPr>
                <w:rFonts w:ascii="Tahoma" w:hAnsi="Tahoma" w:cs="Tahoma"/>
              </w:rPr>
              <w:br/>
            </w:r>
            <w:r w:rsidRPr="007C24D4">
              <w:rPr>
                <w:rFonts w:ascii="Tahoma" w:hAnsi="Tahoma" w:cs="Tahoma"/>
              </w:rPr>
              <w:t>г. Красноярск, ул. Прибойная, д.30;</w:t>
            </w:r>
          </w:p>
          <w:p w14:paraId="7DB21E39" w14:textId="77777777" w:rsidR="00362E43" w:rsidRPr="007C24D4" w:rsidRDefault="00362E43" w:rsidP="00362E43">
            <w:pPr>
              <w:spacing w:after="0"/>
              <w:jc w:val="both"/>
              <w:rPr>
                <w:rFonts w:ascii="Tahoma" w:hAnsi="Tahoma" w:cs="Tahoma"/>
              </w:rPr>
            </w:pPr>
            <w:r w:rsidRPr="007C24D4">
              <w:rPr>
                <w:rFonts w:ascii="Tahoma" w:hAnsi="Tahoma" w:cs="Tahoma"/>
              </w:rPr>
              <w:t>-  Серверная здание управления 3 этаж инв. №57, г. Красноярск, ул. Коммунальная, д.2;</w:t>
            </w:r>
          </w:p>
          <w:p w14:paraId="440E7B83" w14:textId="77777777" w:rsidR="005449AC" w:rsidRPr="007C24D4" w:rsidRDefault="00362E43" w:rsidP="00362E43">
            <w:pPr>
              <w:spacing w:after="0" w:line="240" w:lineRule="auto"/>
              <w:jc w:val="both"/>
              <w:rPr>
                <w:rFonts w:ascii="Tahoma" w:hAnsi="Tahoma" w:cs="Tahoma"/>
              </w:rPr>
            </w:pPr>
            <w:r w:rsidRPr="007C24D4">
              <w:rPr>
                <w:rFonts w:ascii="Tahoma" w:hAnsi="Tahoma" w:cs="Tahoma"/>
                <w:lang w:eastAsia="ru-RU"/>
              </w:rPr>
              <w:t xml:space="preserve">- </w:t>
            </w:r>
            <w:r w:rsidRPr="007C24D4">
              <w:rPr>
                <w:rFonts w:ascii="Tahoma" w:hAnsi="Tahoma" w:cs="Tahoma"/>
              </w:rPr>
              <w:t xml:space="preserve"> Помещение архива в здании управления инв. №57, г. Красноярск, ул. Коммунальная, д.2</w:t>
            </w:r>
            <w:r w:rsidR="008F6327" w:rsidRPr="007C24D4">
              <w:rPr>
                <w:rFonts w:ascii="Tahoma" w:hAnsi="Tahoma" w:cs="Tahoma"/>
              </w:rPr>
              <w:t>.</w:t>
            </w:r>
          </w:p>
          <w:p w14:paraId="7DCD08A7" w14:textId="14FE316D" w:rsidR="00D76D56" w:rsidRPr="007C24D4" w:rsidRDefault="00D76D56" w:rsidP="00D76D56">
            <w:pPr>
              <w:spacing w:after="0" w:line="240" w:lineRule="auto"/>
              <w:jc w:val="both"/>
              <w:rPr>
                <w:rFonts w:ascii="Tahoma" w:eastAsia="Times New Roman" w:hAnsi="Tahoma" w:cs="Tahoma"/>
                <w:lang w:eastAsia="ru-RU"/>
              </w:rPr>
            </w:pPr>
            <w:r w:rsidRPr="007C24D4">
              <w:rPr>
                <w:rFonts w:ascii="Tahoma" w:hAnsi="Tahoma" w:cs="Tahoma"/>
              </w:rPr>
              <w:t xml:space="preserve">Доставка Товара до </w:t>
            </w:r>
            <w:r w:rsidRPr="007C24D4">
              <w:rPr>
                <w:rFonts w:ascii="Tahoma" w:hAnsi="Tahoma" w:cs="Tahoma"/>
                <w:bCs/>
              </w:rPr>
              <w:t>места передачи товара и выполнения работ</w:t>
            </w:r>
            <w:r w:rsidRPr="007C24D4">
              <w:rPr>
                <w:rFonts w:ascii="Tahoma" w:hAnsi="Tahoma" w:cs="Tahoma"/>
              </w:rPr>
              <w:t xml:space="preserve"> осуществляется силами и за счет Поставщика. </w:t>
            </w:r>
          </w:p>
        </w:tc>
      </w:tr>
      <w:tr w:rsidR="005449AC" w:rsidRPr="007C24D4" w14:paraId="151A918F" w14:textId="77777777" w:rsidTr="000E79C0">
        <w:trPr>
          <w:trHeight w:val="1607"/>
        </w:trPr>
        <w:tc>
          <w:tcPr>
            <w:tcW w:w="4395" w:type="dxa"/>
            <w:shd w:val="clear" w:color="auto" w:fill="auto"/>
          </w:tcPr>
          <w:p w14:paraId="3B2742ED" w14:textId="77777777" w:rsidR="005449AC" w:rsidRPr="007C24D4" w:rsidRDefault="005449AC" w:rsidP="005449AC">
            <w:pPr>
              <w:spacing w:after="0" w:line="240" w:lineRule="auto"/>
              <w:jc w:val="both"/>
              <w:rPr>
                <w:rFonts w:ascii="Tahoma" w:eastAsia="Times New Roman" w:hAnsi="Tahoma" w:cs="Tahoma"/>
                <w:lang w:eastAsia="ru-RU"/>
              </w:rPr>
            </w:pPr>
            <w:r w:rsidRPr="007C24D4">
              <w:rPr>
                <w:rFonts w:ascii="Tahoma" w:eastAsia="Times New Roman" w:hAnsi="Tahoma" w:cs="Tahoma"/>
                <w:lang w:eastAsia="ru-RU"/>
              </w:rPr>
              <w:t>5. Форма, условия и сроки оплаты</w:t>
            </w:r>
          </w:p>
        </w:tc>
        <w:tc>
          <w:tcPr>
            <w:tcW w:w="5528" w:type="dxa"/>
            <w:shd w:val="clear" w:color="auto" w:fill="auto"/>
          </w:tcPr>
          <w:p w14:paraId="6C3F5D41" w14:textId="77777777" w:rsidR="005449AC" w:rsidRPr="007C24D4" w:rsidRDefault="005449AC" w:rsidP="005449AC">
            <w:pPr>
              <w:spacing w:after="0" w:line="240" w:lineRule="auto"/>
              <w:ind w:right="57"/>
              <w:jc w:val="both"/>
              <w:rPr>
                <w:rFonts w:ascii="Tahoma" w:eastAsia="Times New Roman" w:hAnsi="Tahoma" w:cs="Tahoma"/>
                <w:lang w:eastAsia="ru-RU"/>
              </w:rPr>
            </w:pPr>
            <w:r w:rsidRPr="007C24D4">
              <w:rPr>
                <w:rFonts w:ascii="Tahoma" w:eastAsia="Times New Roman" w:hAnsi="Tahoma" w:cs="Tahoma"/>
                <w:lang w:eastAsia="ru-RU"/>
              </w:rPr>
              <w:t>Форма оплаты: безналичный расчет</w:t>
            </w:r>
          </w:p>
          <w:p w14:paraId="7914269F" w14:textId="21438BC2" w:rsidR="00667842" w:rsidRPr="007C24D4" w:rsidRDefault="005449AC" w:rsidP="00C15745">
            <w:pPr>
              <w:widowControl w:val="0"/>
              <w:spacing w:after="0" w:line="240" w:lineRule="auto"/>
              <w:jc w:val="both"/>
              <w:rPr>
                <w:rFonts w:ascii="Tahoma" w:eastAsia="Times New Roman" w:hAnsi="Tahoma" w:cs="Tahoma"/>
                <w:lang w:eastAsia="ru-RU"/>
              </w:rPr>
            </w:pPr>
            <w:r w:rsidRPr="007C24D4">
              <w:rPr>
                <w:rFonts w:ascii="Tahoma" w:eastAsia="Times New Roman" w:hAnsi="Tahoma" w:cs="Tahoma"/>
                <w:lang w:eastAsia="ru-RU"/>
              </w:rPr>
              <w:t>Порядок оплаты:</w:t>
            </w:r>
            <w:r w:rsidR="00C15745" w:rsidRPr="007C24D4">
              <w:rPr>
                <w:rFonts w:ascii="Tahoma" w:eastAsia="Times New Roman" w:hAnsi="Tahoma" w:cs="Tahoma"/>
                <w:lang w:eastAsia="ru-RU"/>
              </w:rPr>
              <w:t xml:space="preserve"> </w:t>
            </w:r>
            <w:bookmarkStart w:id="2" w:name="_Hlk159412422"/>
            <w:r w:rsidR="00BA4627" w:rsidRPr="007C24D4">
              <w:rPr>
                <w:rFonts w:ascii="Tahoma" w:eastAsia="Times New Roman" w:hAnsi="Tahoma" w:cs="Tahoma"/>
                <w:lang w:eastAsia="ru-RU"/>
              </w:rPr>
              <w:t>о</w:t>
            </w:r>
            <w:r w:rsidR="004D41E6" w:rsidRPr="007C24D4">
              <w:rPr>
                <w:rFonts w:ascii="Tahoma" w:eastAsia="Times New Roman" w:hAnsi="Tahoma" w:cs="Tahoma"/>
                <w:lang w:eastAsia="ru-RU"/>
              </w:rPr>
              <w:t>плата фактически поставленного товара и выполненных работ производится Поку</w:t>
            </w:r>
            <w:r w:rsidR="00A52B28" w:rsidRPr="007C24D4">
              <w:rPr>
                <w:rFonts w:ascii="Tahoma" w:eastAsia="Times New Roman" w:hAnsi="Tahoma" w:cs="Tahoma"/>
                <w:lang w:eastAsia="ru-RU"/>
              </w:rPr>
              <w:t>пателем на основании подписанного</w:t>
            </w:r>
            <w:r w:rsidR="004D41E6" w:rsidRPr="007C24D4">
              <w:rPr>
                <w:rFonts w:ascii="Tahoma" w:eastAsia="Times New Roman" w:hAnsi="Tahoma" w:cs="Tahoma"/>
                <w:lang w:eastAsia="ru-RU"/>
              </w:rPr>
              <w:t xml:space="preserve"> Сторонами </w:t>
            </w:r>
            <w:r w:rsidR="00667842" w:rsidRPr="007C24D4">
              <w:rPr>
                <w:rFonts w:ascii="Tahoma" w:hAnsi="Tahoma" w:cs="Tahoma"/>
              </w:rPr>
              <w:t>универсального передаточного документа по форме НН.УПД-1.1 (далее – УПД) путем перечисления денежных средств на расчетный счет Поставщика, в первый рабочий вторник после истечения</w:t>
            </w:r>
            <w:r w:rsidR="004D41E6" w:rsidRPr="007C24D4">
              <w:rPr>
                <w:rFonts w:ascii="Tahoma" w:eastAsia="Times New Roman" w:hAnsi="Tahoma" w:cs="Tahoma"/>
                <w:lang w:eastAsia="ru-RU"/>
              </w:rPr>
              <w:t xml:space="preserve"> 60 (шестидесяти) календарных дней с момента получения от Поставщика счета и счета-фактуры, оформленного в соответствии с требованиями действующего законодательства Российской Федерации.</w:t>
            </w:r>
            <w:bookmarkEnd w:id="2"/>
          </w:p>
        </w:tc>
      </w:tr>
      <w:tr w:rsidR="005449AC" w:rsidRPr="007C24D4" w14:paraId="4E87C105" w14:textId="77777777" w:rsidTr="000E79C0">
        <w:trPr>
          <w:trHeight w:val="951"/>
        </w:trPr>
        <w:tc>
          <w:tcPr>
            <w:tcW w:w="4395" w:type="dxa"/>
            <w:shd w:val="clear" w:color="auto" w:fill="auto"/>
          </w:tcPr>
          <w:p w14:paraId="374ECEBA" w14:textId="66F16626" w:rsidR="005449AC" w:rsidRPr="007C24D4" w:rsidRDefault="005449AC" w:rsidP="005449AC">
            <w:pPr>
              <w:spacing w:after="0" w:line="240" w:lineRule="auto"/>
              <w:jc w:val="both"/>
              <w:rPr>
                <w:rFonts w:ascii="Tahoma" w:eastAsia="Times New Roman" w:hAnsi="Tahoma" w:cs="Tahoma"/>
                <w:lang w:eastAsia="ru-RU"/>
              </w:rPr>
            </w:pPr>
            <w:r w:rsidRPr="007C24D4">
              <w:rPr>
                <w:rFonts w:ascii="Tahoma" w:eastAsia="Times New Roman" w:hAnsi="Tahoma" w:cs="Tahoma"/>
                <w:lang w:eastAsia="ru-RU"/>
              </w:rPr>
              <w:t xml:space="preserve">6. </w:t>
            </w:r>
            <w:r w:rsidR="00362E43" w:rsidRPr="007C24D4">
              <w:rPr>
                <w:rFonts w:ascii="Tahoma" w:hAnsi="Tahoma" w:cs="Tahoma"/>
              </w:rPr>
              <w:t>Срок поставки и выполнения работ.</w:t>
            </w:r>
          </w:p>
        </w:tc>
        <w:tc>
          <w:tcPr>
            <w:tcW w:w="5528" w:type="dxa"/>
            <w:shd w:val="clear" w:color="auto" w:fill="auto"/>
          </w:tcPr>
          <w:p w14:paraId="655D7CC0" w14:textId="411C2EC7" w:rsidR="005449AC" w:rsidRPr="007C24D4" w:rsidRDefault="00362E43" w:rsidP="008C65CE">
            <w:pPr>
              <w:spacing w:after="0" w:line="240" w:lineRule="auto"/>
              <w:jc w:val="both"/>
              <w:rPr>
                <w:rFonts w:ascii="Tahoma" w:eastAsia="Times New Roman" w:hAnsi="Tahoma" w:cs="Tahoma"/>
                <w:lang w:eastAsia="ru-RU"/>
              </w:rPr>
            </w:pPr>
            <w:r w:rsidRPr="007C24D4">
              <w:rPr>
                <w:rFonts w:ascii="Tahoma" w:hAnsi="Tahoma" w:cs="Tahoma"/>
              </w:rPr>
              <w:t xml:space="preserve">Срок поставки и установки оборудования, включая пусконаладочные работы нового оборудования, демонтаж старого оборудования – в течение </w:t>
            </w:r>
            <w:r w:rsidR="000E79C0" w:rsidRPr="007C24D4">
              <w:rPr>
                <w:rFonts w:ascii="Tahoma" w:hAnsi="Tahoma" w:cs="Tahoma"/>
              </w:rPr>
              <w:br/>
            </w:r>
            <w:r w:rsidRPr="007C24D4">
              <w:rPr>
                <w:rFonts w:ascii="Tahoma" w:hAnsi="Tahoma" w:cs="Tahoma"/>
              </w:rPr>
              <w:t>90 (девяносто) календарных дней с даты подписания договора.</w:t>
            </w:r>
          </w:p>
        </w:tc>
      </w:tr>
      <w:tr w:rsidR="00844292" w:rsidRPr="007C24D4" w14:paraId="0CD9730B" w14:textId="77777777" w:rsidTr="000E79C0">
        <w:trPr>
          <w:trHeight w:val="558"/>
        </w:trPr>
        <w:tc>
          <w:tcPr>
            <w:tcW w:w="4395" w:type="dxa"/>
            <w:shd w:val="clear" w:color="auto" w:fill="auto"/>
          </w:tcPr>
          <w:p w14:paraId="4904AC8A" w14:textId="3E914BA4" w:rsidR="00844292" w:rsidRPr="007C24D4" w:rsidRDefault="00844292" w:rsidP="00844292">
            <w:pPr>
              <w:spacing w:after="0" w:line="240" w:lineRule="auto"/>
              <w:jc w:val="both"/>
              <w:rPr>
                <w:rFonts w:ascii="Tahoma" w:eastAsia="Times New Roman" w:hAnsi="Tahoma" w:cs="Tahoma"/>
                <w:lang w:eastAsia="ru-RU"/>
              </w:rPr>
            </w:pPr>
            <w:r w:rsidRPr="007C24D4">
              <w:rPr>
                <w:rFonts w:ascii="Tahoma" w:hAnsi="Tahoma" w:cs="Tahoma"/>
              </w:rPr>
              <w:t>7. Особые условия выполнения работ.</w:t>
            </w:r>
          </w:p>
        </w:tc>
        <w:tc>
          <w:tcPr>
            <w:tcW w:w="5528" w:type="dxa"/>
            <w:shd w:val="clear" w:color="auto" w:fill="auto"/>
          </w:tcPr>
          <w:p w14:paraId="2131C183" w14:textId="5F171963" w:rsidR="00844292" w:rsidRPr="007C24D4" w:rsidRDefault="00844292" w:rsidP="00844292">
            <w:pPr>
              <w:spacing w:after="0" w:line="240" w:lineRule="auto"/>
              <w:jc w:val="both"/>
              <w:rPr>
                <w:rFonts w:ascii="Tahoma" w:eastAsia="Times New Roman" w:hAnsi="Tahoma" w:cs="Tahoma"/>
                <w:lang w:eastAsia="ru-RU"/>
              </w:rPr>
            </w:pPr>
            <w:r w:rsidRPr="007C24D4">
              <w:rPr>
                <w:rFonts w:ascii="Tahoma" w:hAnsi="Tahoma" w:cs="Tahoma"/>
              </w:rPr>
              <w:t xml:space="preserve">В соответствии с Техническим заданием </w:t>
            </w:r>
            <w:r w:rsidRPr="007C24D4">
              <w:rPr>
                <w:rFonts w:ascii="Tahoma" w:eastAsia="Calibri" w:hAnsi="Tahoma" w:cs="Tahoma"/>
              </w:rPr>
              <w:t>– Приложение № 4 к Приглашению.</w:t>
            </w:r>
          </w:p>
        </w:tc>
      </w:tr>
      <w:tr w:rsidR="0039574D" w:rsidRPr="007C24D4" w14:paraId="726CD091" w14:textId="77777777" w:rsidTr="000E79C0">
        <w:trPr>
          <w:trHeight w:val="2086"/>
        </w:trPr>
        <w:tc>
          <w:tcPr>
            <w:tcW w:w="4395" w:type="dxa"/>
            <w:shd w:val="clear" w:color="auto" w:fill="auto"/>
          </w:tcPr>
          <w:p w14:paraId="0D1F262B" w14:textId="716050A3" w:rsidR="0039574D" w:rsidRPr="007C24D4" w:rsidRDefault="0039574D" w:rsidP="00362E43">
            <w:pPr>
              <w:spacing w:after="0" w:line="240" w:lineRule="auto"/>
              <w:jc w:val="both"/>
              <w:rPr>
                <w:rFonts w:ascii="Tahoma" w:eastAsia="Times New Roman" w:hAnsi="Tahoma" w:cs="Tahoma"/>
                <w:lang w:eastAsia="ru-RU"/>
              </w:rPr>
            </w:pPr>
            <w:r w:rsidRPr="007C24D4">
              <w:rPr>
                <w:rFonts w:ascii="Tahoma" w:eastAsia="Times New Roman" w:hAnsi="Tahoma" w:cs="Tahoma"/>
                <w:lang w:eastAsia="ru-RU"/>
              </w:rPr>
              <w:t>8. Требования к сертификации Продукции, лицензиям, допус</w:t>
            </w:r>
            <w:r w:rsidR="00362E43" w:rsidRPr="007C24D4">
              <w:rPr>
                <w:rFonts w:ascii="Tahoma" w:eastAsia="Times New Roman" w:hAnsi="Tahoma" w:cs="Tahoma"/>
                <w:lang w:eastAsia="ru-RU"/>
              </w:rPr>
              <w:t>кам к определенному виду работ</w:t>
            </w:r>
            <w:r w:rsidRPr="007C24D4">
              <w:rPr>
                <w:rFonts w:ascii="Tahoma" w:eastAsia="Times New Roman" w:hAnsi="Tahoma" w:cs="Tahoma"/>
                <w:lang w:eastAsia="ru-RU"/>
              </w:rPr>
              <w:t>.</w:t>
            </w:r>
          </w:p>
        </w:tc>
        <w:tc>
          <w:tcPr>
            <w:tcW w:w="5528" w:type="dxa"/>
            <w:shd w:val="clear" w:color="auto" w:fill="auto"/>
          </w:tcPr>
          <w:p w14:paraId="66807956" w14:textId="77777777" w:rsidR="008325F1" w:rsidRPr="007C24D4" w:rsidRDefault="008325F1" w:rsidP="008325F1">
            <w:pPr>
              <w:tabs>
                <w:tab w:val="left" w:pos="318"/>
              </w:tabs>
              <w:autoSpaceDE w:val="0"/>
              <w:autoSpaceDN w:val="0"/>
              <w:adjustRightInd w:val="0"/>
              <w:spacing w:after="0" w:line="240" w:lineRule="auto"/>
              <w:jc w:val="both"/>
              <w:rPr>
                <w:rFonts w:ascii="Tahoma" w:eastAsia="Times New Roman" w:hAnsi="Tahoma" w:cs="Tahoma"/>
                <w:lang w:eastAsia="ar-SA"/>
              </w:rPr>
            </w:pPr>
            <w:r w:rsidRPr="007C24D4">
              <w:rPr>
                <w:rFonts w:ascii="Tahoma" w:eastAsia="Times New Roman" w:hAnsi="Tahoma" w:cs="Tahoma"/>
                <w:lang w:eastAsia="ar-SA"/>
              </w:rPr>
              <w:t xml:space="preserve">Поставщик должен иметь аттестованный квалифицированный персонал, необходимый для выполнения работ по договору. </w:t>
            </w:r>
          </w:p>
          <w:p w14:paraId="69BBB839" w14:textId="77777777" w:rsidR="008325F1" w:rsidRPr="007C24D4" w:rsidRDefault="008325F1" w:rsidP="008325F1">
            <w:pPr>
              <w:tabs>
                <w:tab w:val="left" w:pos="318"/>
              </w:tabs>
              <w:autoSpaceDE w:val="0"/>
              <w:autoSpaceDN w:val="0"/>
              <w:adjustRightInd w:val="0"/>
              <w:spacing w:after="0" w:line="240" w:lineRule="auto"/>
              <w:jc w:val="both"/>
              <w:rPr>
                <w:rFonts w:ascii="Tahoma" w:hAnsi="Tahoma" w:cs="Tahoma"/>
              </w:rPr>
            </w:pPr>
            <w:r w:rsidRPr="007C24D4">
              <w:rPr>
                <w:rFonts w:ascii="Tahoma" w:eastAsia="Times New Roman" w:hAnsi="Tahoma" w:cs="Tahoma"/>
                <w:lang w:eastAsia="ar-SA"/>
              </w:rPr>
              <w:t xml:space="preserve"> 2. Наличие действующей л</w:t>
            </w:r>
            <w:r w:rsidRPr="007C24D4">
              <w:rPr>
                <w:rFonts w:ascii="Tahoma" w:hAnsi="Tahoma" w:cs="Tahoma"/>
              </w:rPr>
              <w:t>ицензии МЧС России на осуществление деятельности по монтажу, техническому обслуживанию и ремонту средств обеспечения пожарной безопасности зданий и сооружений, на следующие виды работ:</w:t>
            </w:r>
          </w:p>
          <w:p w14:paraId="619756B2" w14:textId="77777777" w:rsidR="008325F1" w:rsidRPr="007C24D4" w:rsidRDefault="008325F1" w:rsidP="008325F1">
            <w:pPr>
              <w:tabs>
                <w:tab w:val="left" w:pos="318"/>
              </w:tabs>
              <w:autoSpaceDE w:val="0"/>
              <w:autoSpaceDN w:val="0"/>
              <w:adjustRightInd w:val="0"/>
              <w:spacing w:after="0" w:line="240" w:lineRule="auto"/>
              <w:jc w:val="both"/>
              <w:rPr>
                <w:rFonts w:ascii="Tahoma" w:hAnsi="Tahoma" w:cs="Tahoma"/>
              </w:rPr>
            </w:pPr>
            <w:r w:rsidRPr="007C24D4">
              <w:rPr>
                <w:rFonts w:ascii="Tahoma" w:hAnsi="Tahoma" w:cs="Tahoma"/>
              </w:rPr>
              <w:t>- монтаж, техническое обслуживание и ремонт систем пожарной и охранно-пожарной сигнализации и их элементов, включая диспетчеризацию и проведение пусконаладочных работ;</w:t>
            </w:r>
          </w:p>
          <w:p w14:paraId="05E5CB66" w14:textId="77777777" w:rsidR="008325F1" w:rsidRPr="007C24D4" w:rsidRDefault="008325F1" w:rsidP="008325F1">
            <w:pPr>
              <w:tabs>
                <w:tab w:val="left" w:pos="318"/>
              </w:tabs>
              <w:autoSpaceDE w:val="0"/>
              <w:autoSpaceDN w:val="0"/>
              <w:adjustRightInd w:val="0"/>
              <w:spacing w:after="0" w:line="240" w:lineRule="auto"/>
              <w:jc w:val="both"/>
              <w:rPr>
                <w:rFonts w:ascii="Tahoma" w:hAnsi="Tahoma" w:cs="Tahoma"/>
              </w:rPr>
            </w:pPr>
            <w:r w:rsidRPr="007C24D4">
              <w:rPr>
                <w:rFonts w:ascii="Tahoma" w:hAnsi="Tahoma" w:cs="Tahoma"/>
              </w:rPr>
              <w:t>- монтаж, техническое обслуживание и ремонт систем оповещения и эвакуации при пожаре и их элементов, включая диспетчеризацию и проведение пусконаладочных работ.</w:t>
            </w:r>
          </w:p>
          <w:p w14:paraId="5BB8CEA3" w14:textId="77777777" w:rsidR="008325F1" w:rsidRPr="007C24D4" w:rsidRDefault="008325F1" w:rsidP="008325F1">
            <w:pPr>
              <w:tabs>
                <w:tab w:val="left" w:pos="318"/>
              </w:tabs>
              <w:autoSpaceDE w:val="0"/>
              <w:autoSpaceDN w:val="0"/>
              <w:adjustRightInd w:val="0"/>
              <w:spacing w:after="0" w:line="240" w:lineRule="auto"/>
              <w:jc w:val="both"/>
              <w:rPr>
                <w:rFonts w:ascii="Tahoma" w:hAnsi="Tahoma" w:cs="Tahoma"/>
              </w:rPr>
            </w:pPr>
            <w:r w:rsidRPr="007C24D4">
              <w:rPr>
                <w:rFonts w:ascii="Tahoma" w:hAnsi="Tahoma" w:cs="Tahoma"/>
              </w:rPr>
              <w:t>3.  Поставщик должен иметь опыт выполнения работ идентичных предмету закупки в течение последних 3 лет (2021-2023 гг.).</w:t>
            </w:r>
          </w:p>
          <w:p w14:paraId="00A445EA" w14:textId="77777777" w:rsidR="008325F1" w:rsidRPr="007C24D4" w:rsidRDefault="008325F1" w:rsidP="008325F1">
            <w:pPr>
              <w:spacing w:after="0"/>
              <w:jc w:val="both"/>
              <w:rPr>
                <w:rFonts w:ascii="Tahoma" w:hAnsi="Tahoma" w:cs="Tahoma"/>
                <w:b/>
              </w:rPr>
            </w:pPr>
            <w:r w:rsidRPr="007C24D4">
              <w:rPr>
                <w:rFonts w:ascii="Tahoma" w:hAnsi="Tahoma" w:cs="Tahoma"/>
                <w:b/>
                <w:spacing w:val="2"/>
                <w:kern w:val="36"/>
              </w:rPr>
              <w:t xml:space="preserve">Вместе с заявкой на участие в закупочной процедуре Участник закупки </w:t>
            </w:r>
            <w:r w:rsidRPr="007C24D4">
              <w:rPr>
                <w:rFonts w:ascii="Tahoma" w:hAnsi="Tahoma" w:cs="Tahoma"/>
                <w:b/>
              </w:rPr>
              <w:t>должен предоставить:</w:t>
            </w:r>
          </w:p>
          <w:p w14:paraId="391AD795" w14:textId="64F4F4B2" w:rsidR="008325F1" w:rsidRPr="007C24D4" w:rsidRDefault="008325F1" w:rsidP="008325F1">
            <w:pPr>
              <w:autoSpaceDE w:val="0"/>
              <w:autoSpaceDN w:val="0"/>
              <w:adjustRightInd w:val="0"/>
              <w:ind w:left="5"/>
              <w:jc w:val="both"/>
              <w:rPr>
                <w:rFonts w:ascii="Tahoma" w:hAnsi="Tahoma" w:cs="Tahoma"/>
              </w:rPr>
            </w:pPr>
            <w:r w:rsidRPr="007C24D4">
              <w:rPr>
                <w:rFonts w:ascii="Tahoma" w:hAnsi="Tahoma" w:cs="Tahoma"/>
              </w:rPr>
              <w:t xml:space="preserve">-   справку о кадровых ресурсах с приложением документов, подтверждающих обеспеченность кадровыми ресурсами (выписка из штатного расписания, заверенная Участником закупки, и/или копии трудовых книжек работников, и/или гражданско-правовых договоров, в </w:t>
            </w:r>
            <w:proofErr w:type="spellStart"/>
            <w:r w:rsidRPr="007C24D4">
              <w:rPr>
                <w:rFonts w:ascii="Tahoma" w:hAnsi="Tahoma" w:cs="Tahoma"/>
              </w:rPr>
              <w:t>т.ч</w:t>
            </w:r>
            <w:proofErr w:type="spellEnd"/>
            <w:r w:rsidRPr="007C24D4">
              <w:rPr>
                <w:rFonts w:ascii="Tahoma" w:hAnsi="Tahoma" w:cs="Tahoma"/>
              </w:rPr>
              <w:t xml:space="preserve">. предварительных и под отлагательным условием, копии документов, подтверждающих квалификацию специалистов, которые будут задействованы при выполнении работ (дипломы, аттестаты, удостоверения) </w:t>
            </w:r>
            <w:r w:rsidRPr="007C24D4">
              <w:rPr>
                <w:rFonts w:ascii="Tahoma" w:hAnsi="Tahoma" w:cs="Tahoma"/>
                <w:i/>
              </w:rPr>
              <w:t xml:space="preserve">(подтверждается справкой по форме </w:t>
            </w:r>
            <w:r w:rsidR="00C45379" w:rsidRPr="007C24D4">
              <w:rPr>
                <w:rFonts w:ascii="Tahoma" w:hAnsi="Tahoma" w:cs="Tahoma"/>
                <w:i/>
              </w:rPr>
              <w:t>Приложения № 8</w:t>
            </w:r>
            <w:r w:rsidRPr="007C24D4">
              <w:rPr>
                <w:rFonts w:ascii="Tahoma" w:hAnsi="Tahoma" w:cs="Tahoma"/>
                <w:i/>
              </w:rPr>
              <w:t xml:space="preserve"> к Приглашению);</w:t>
            </w:r>
          </w:p>
          <w:p w14:paraId="55CD4419" w14:textId="081C0764" w:rsidR="008325F1" w:rsidRPr="007C24D4" w:rsidRDefault="008325F1" w:rsidP="008325F1">
            <w:pPr>
              <w:autoSpaceDE w:val="0"/>
              <w:autoSpaceDN w:val="0"/>
              <w:adjustRightInd w:val="0"/>
              <w:spacing w:after="0"/>
              <w:jc w:val="both"/>
              <w:rPr>
                <w:rFonts w:ascii="Tahoma" w:hAnsi="Tahoma" w:cs="Tahoma"/>
              </w:rPr>
            </w:pPr>
            <w:r w:rsidRPr="007C24D4">
              <w:rPr>
                <w:rFonts w:ascii="Tahoma" w:hAnsi="Tahoma" w:cs="Tahoma"/>
              </w:rPr>
              <w:t>- согласия на обработку персональных данных от специалистов, которые будут задействованы при выполнении работ в рамках Договора</w:t>
            </w:r>
            <w:r w:rsidR="00A405FF" w:rsidRPr="007C24D4">
              <w:rPr>
                <w:rFonts w:ascii="Tahoma" w:hAnsi="Tahoma" w:cs="Tahoma"/>
              </w:rPr>
              <w:t xml:space="preserve"> (</w:t>
            </w:r>
            <w:r w:rsidR="00A405FF" w:rsidRPr="007C24D4">
              <w:rPr>
                <w:rFonts w:ascii="Tahoma" w:hAnsi="Tahoma" w:cs="Tahoma"/>
                <w:i/>
              </w:rPr>
              <w:t>по форме</w:t>
            </w:r>
            <w:r w:rsidR="00A405FF" w:rsidRPr="007C24D4">
              <w:rPr>
                <w:rFonts w:ascii="Tahoma" w:hAnsi="Tahoma" w:cs="Tahoma"/>
              </w:rPr>
              <w:t xml:space="preserve"> </w:t>
            </w:r>
            <w:r w:rsidR="00A405FF" w:rsidRPr="007C24D4">
              <w:rPr>
                <w:rFonts w:ascii="Tahoma" w:hAnsi="Tahoma" w:cs="Tahoma"/>
                <w:i/>
                <w:lang w:eastAsia="zh-CN"/>
              </w:rPr>
              <w:t>Приложения № 10 к Приглашению)</w:t>
            </w:r>
            <w:r w:rsidRPr="007C24D4">
              <w:rPr>
                <w:rFonts w:ascii="Tahoma" w:hAnsi="Tahoma" w:cs="Tahoma"/>
              </w:rPr>
              <w:t>.</w:t>
            </w:r>
          </w:p>
          <w:p w14:paraId="3EBA57A3" w14:textId="77777777" w:rsidR="008325F1" w:rsidRPr="007C24D4" w:rsidRDefault="008325F1" w:rsidP="008325F1">
            <w:pPr>
              <w:tabs>
                <w:tab w:val="left" w:pos="318"/>
              </w:tabs>
              <w:autoSpaceDE w:val="0"/>
              <w:autoSpaceDN w:val="0"/>
              <w:adjustRightInd w:val="0"/>
              <w:spacing w:after="0" w:line="240" w:lineRule="auto"/>
              <w:ind w:firstLine="293"/>
              <w:jc w:val="both"/>
              <w:rPr>
                <w:rFonts w:ascii="Tahoma" w:hAnsi="Tahoma" w:cs="Tahoma"/>
              </w:rPr>
            </w:pPr>
            <w:r w:rsidRPr="007C24D4">
              <w:rPr>
                <w:rFonts w:ascii="Tahoma" w:hAnsi="Tahoma" w:cs="Tahoma"/>
              </w:rPr>
              <w:t>- копию лицензии МЧС России на осуществление деятельности по монтажу, техническому обслуживанию и ремонту средств обеспечения пожарной безопасности зданий и сооружений или выписку из реестра лицензий;</w:t>
            </w:r>
          </w:p>
          <w:p w14:paraId="7F0809CC" w14:textId="66253F99" w:rsidR="0039574D" w:rsidRPr="007C24D4" w:rsidRDefault="008325F1" w:rsidP="00C45379">
            <w:pPr>
              <w:tabs>
                <w:tab w:val="left" w:pos="284"/>
              </w:tabs>
              <w:kinsoku w:val="0"/>
              <w:overflowPunct w:val="0"/>
              <w:autoSpaceDE w:val="0"/>
              <w:autoSpaceDN w:val="0"/>
              <w:adjustRightInd w:val="0"/>
              <w:jc w:val="both"/>
              <w:rPr>
                <w:rFonts w:ascii="Tahoma" w:hAnsi="Tahoma" w:cs="Tahoma"/>
                <w:color w:val="000000"/>
                <w:lang w:eastAsia="ru-RU"/>
              </w:rPr>
            </w:pPr>
            <w:r w:rsidRPr="007C24D4">
              <w:rPr>
                <w:rFonts w:ascii="Tahoma" w:hAnsi="Tahoma" w:cs="Tahoma"/>
              </w:rPr>
              <w:t xml:space="preserve">- справку об опыте выполнения работ, </w:t>
            </w:r>
            <w:r w:rsidR="000E79C0" w:rsidRPr="007C24D4">
              <w:rPr>
                <w:rFonts w:ascii="Tahoma" w:hAnsi="Tahoma" w:cs="Tahoma"/>
              </w:rPr>
              <w:br/>
            </w:r>
            <w:r w:rsidRPr="007C24D4">
              <w:rPr>
                <w:rFonts w:ascii="Tahoma" w:hAnsi="Tahoma" w:cs="Tahoma"/>
              </w:rPr>
              <w:t xml:space="preserve">с приложением </w:t>
            </w:r>
            <w:r w:rsidRPr="007C24D4">
              <w:rPr>
                <w:rFonts w:ascii="Tahoma" w:hAnsi="Tahoma" w:cs="Tahoma"/>
                <w:color w:val="000000" w:themeColor="text1"/>
              </w:rPr>
              <w:t xml:space="preserve">не менее 1 исполненного договора </w:t>
            </w:r>
            <w:r w:rsidRPr="007C24D4">
              <w:rPr>
                <w:rFonts w:ascii="Tahoma" w:hAnsi="Tahoma" w:cs="Tahoma"/>
                <w:bCs/>
                <w:spacing w:val="2"/>
                <w:kern w:val="36"/>
              </w:rPr>
              <w:t xml:space="preserve">в течение последних трех лет (2021-2023 </w:t>
            </w:r>
            <w:proofErr w:type="spellStart"/>
            <w:r w:rsidRPr="007C24D4">
              <w:rPr>
                <w:rFonts w:ascii="Tahoma" w:hAnsi="Tahoma" w:cs="Tahoma"/>
                <w:bCs/>
                <w:spacing w:val="2"/>
                <w:kern w:val="36"/>
              </w:rPr>
              <w:t>г.г</w:t>
            </w:r>
            <w:proofErr w:type="spellEnd"/>
            <w:r w:rsidRPr="007C24D4">
              <w:rPr>
                <w:rFonts w:ascii="Tahoma" w:hAnsi="Tahoma" w:cs="Tahoma"/>
                <w:bCs/>
                <w:spacing w:val="2"/>
                <w:kern w:val="36"/>
              </w:rPr>
              <w:t>.)</w:t>
            </w:r>
            <w:r w:rsidRPr="007C24D4">
              <w:rPr>
                <w:rFonts w:ascii="Tahoma" w:hAnsi="Tahoma" w:cs="Tahoma"/>
                <w:color w:val="000000" w:themeColor="text1"/>
              </w:rPr>
              <w:t xml:space="preserve"> (коммерческие и иные данные, не подлежащие разглашению – скрыть) </w:t>
            </w:r>
            <w:r w:rsidRPr="007C24D4">
              <w:rPr>
                <w:rFonts w:ascii="Tahoma" w:hAnsi="Tahoma" w:cs="Tahoma"/>
              </w:rPr>
              <w:t>(</w:t>
            </w:r>
            <w:r w:rsidRPr="007C24D4">
              <w:rPr>
                <w:rFonts w:ascii="Tahoma" w:hAnsi="Tahoma" w:cs="Tahoma"/>
                <w:i/>
              </w:rPr>
              <w:t>по форме</w:t>
            </w:r>
            <w:r w:rsidRPr="007C24D4">
              <w:rPr>
                <w:rFonts w:ascii="Tahoma" w:hAnsi="Tahoma" w:cs="Tahoma"/>
              </w:rPr>
              <w:t xml:space="preserve"> </w:t>
            </w:r>
            <w:r w:rsidRPr="007C24D4">
              <w:rPr>
                <w:rFonts w:ascii="Tahoma" w:hAnsi="Tahoma" w:cs="Tahoma"/>
                <w:i/>
                <w:lang w:eastAsia="zh-CN"/>
              </w:rPr>
              <w:t xml:space="preserve">Приложения № </w:t>
            </w:r>
            <w:r w:rsidR="00C45379" w:rsidRPr="007C24D4">
              <w:rPr>
                <w:rFonts w:ascii="Tahoma" w:hAnsi="Tahoma" w:cs="Tahoma"/>
                <w:i/>
                <w:lang w:eastAsia="zh-CN"/>
              </w:rPr>
              <w:t xml:space="preserve">9 </w:t>
            </w:r>
            <w:r w:rsidRPr="007C24D4">
              <w:rPr>
                <w:rFonts w:ascii="Tahoma" w:hAnsi="Tahoma" w:cs="Tahoma"/>
                <w:i/>
                <w:lang w:eastAsia="zh-CN"/>
              </w:rPr>
              <w:t>к Приглашению).</w:t>
            </w:r>
          </w:p>
        </w:tc>
      </w:tr>
      <w:tr w:rsidR="0039574D" w:rsidRPr="007C24D4" w14:paraId="16E907AE" w14:textId="77777777" w:rsidTr="000E79C0">
        <w:trPr>
          <w:trHeight w:val="1438"/>
        </w:trPr>
        <w:tc>
          <w:tcPr>
            <w:tcW w:w="4395" w:type="dxa"/>
            <w:shd w:val="clear" w:color="auto" w:fill="auto"/>
          </w:tcPr>
          <w:p w14:paraId="538A3573" w14:textId="77777777" w:rsidR="0039574D" w:rsidRPr="007C24D4" w:rsidRDefault="0039574D" w:rsidP="0039574D">
            <w:pPr>
              <w:spacing w:after="0" w:line="240" w:lineRule="auto"/>
              <w:jc w:val="both"/>
              <w:rPr>
                <w:rFonts w:ascii="Tahoma" w:eastAsia="Times New Roman" w:hAnsi="Tahoma" w:cs="Tahoma"/>
                <w:lang w:eastAsia="ru-RU"/>
              </w:rPr>
            </w:pPr>
            <w:r w:rsidRPr="007C24D4">
              <w:rPr>
                <w:rFonts w:ascii="Tahoma" w:eastAsia="Times New Roman" w:hAnsi="Tahoma" w:cs="Tahoma"/>
                <w:lang w:eastAsia="ru-RU"/>
              </w:rPr>
              <w:t xml:space="preserve">9. Экологические требования, требования к </w:t>
            </w:r>
            <w:proofErr w:type="spellStart"/>
            <w:r w:rsidRPr="007C24D4">
              <w:rPr>
                <w:rFonts w:ascii="Tahoma" w:eastAsia="Times New Roman" w:hAnsi="Tahoma" w:cs="Tahoma"/>
                <w:lang w:eastAsia="ru-RU"/>
              </w:rPr>
              <w:t>валидации</w:t>
            </w:r>
            <w:proofErr w:type="spellEnd"/>
            <w:r w:rsidRPr="007C24D4">
              <w:rPr>
                <w:rFonts w:ascii="Tahoma" w:eastAsia="Times New Roman" w:hAnsi="Tahoma" w:cs="Tahoma"/>
                <w:lang w:eastAsia="ru-RU"/>
              </w:rPr>
              <w:t xml:space="preserve"> Продукции, процессов и оборудования, к квалификации персонала, к системе менеджмента качества Поставщика (если применимо).</w:t>
            </w:r>
          </w:p>
        </w:tc>
        <w:tc>
          <w:tcPr>
            <w:tcW w:w="5528" w:type="dxa"/>
            <w:shd w:val="clear" w:color="auto" w:fill="auto"/>
          </w:tcPr>
          <w:p w14:paraId="78315078" w14:textId="77777777" w:rsidR="0039574D" w:rsidRPr="007C24D4" w:rsidRDefault="0039574D" w:rsidP="0039574D">
            <w:pPr>
              <w:spacing w:after="0" w:line="240" w:lineRule="auto"/>
              <w:jc w:val="both"/>
              <w:rPr>
                <w:rFonts w:ascii="Tahoma" w:eastAsia="Times New Roman" w:hAnsi="Tahoma" w:cs="Tahoma"/>
                <w:lang w:eastAsia="ru-RU"/>
              </w:rPr>
            </w:pPr>
            <w:r w:rsidRPr="007C24D4">
              <w:rPr>
                <w:rFonts w:ascii="Tahoma" w:eastAsia="Times New Roman" w:hAnsi="Tahoma" w:cs="Tahoma"/>
                <w:lang w:eastAsia="ru-RU"/>
              </w:rPr>
              <w:t>Не требуется.</w:t>
            </w:r>
          </w:p>
        </w:tc>
      </w:tr>
      <w:tr w:rsidR="0039574D" w:rsidRPr="007C24D4" w14:paraId="6DB09B6E" w14:textId="77777777" w:rsidTr="000E79C0">
        <w:trPr>
          <w:trHeight w:val="1027"/>
        </w:trPr>
        <w:tc>
          <w:tcPr>
            <w:tcW w:w="4395" w:type="dxa"/>
            <w:shd w:val="clear" w:color="auto" w:fill="auto"/>
          </w:tcPr>
          <w:p w14:paraId="04D849E6" w14:textId="77777777" w:rsidR="0039574D" w:rsidRPr="007C24D4" w:rsidRDefault="0039574D" w:rsidP="0039574D">
            <w:pPr>
              <w:spacing w:after="0" w:line="240" w:lineRule="auto"/>
              <w:jc w:val="both"/>
              <w:rPr>
                <w:rFonts w:ascii="Tahoma" w:eastAsia="Times New Roman" w:hAnsi="Tahoma" w:cs="Tahoma"/>
                <w:lang w:eastAsia="ru-RU"/>
              </w:rPr>
            </w:pPr>
            <w:r w:rsidRPr="007C24D4">
              <w:rPr>
                <w:rFonts w:ascii="Tahoma" w:eastAsia="Times New Roman" w:hAnsi="Tahoma" w:cs="Tahoma"/>
                <w:lang w:eastAsia="ru-RU"/>
              </w:rPr>
              <w:t>10. Требования к размеру и способу/форме обеспечения исполнения обязательств Поставщика по заключению и/или исполнению договора.</w:t>
            </w:r>
          </w:p>
        </w:tc>
        <w:tc>
          <w:tcPr>
            <w:tcW w:w="5528" w:type="dxa"/>
            <w:shd w:val="clear" w:color="auto" w:fill="auto"/>
          </w:tcPr>
          <w:p w14:paraId="7897AC0E" w14:textId="77777777" w:rsidR="0039574D" w:rsidRPr="007C24D4" w:rsidRDefault="0039574D" w:rsidP="0039574D">
            <w:pPr>
              <w:spacing w:after="0" w:line="240" w:lineRule="auto"/>
              <w:jc w:val="both"/>
              <w:rPr>
                <w:rFonts w:ascii="Tahoma" w:eastAsia="Times New Roman" w:hAnsi="Tahoma" w:cs="Tahoma"/>
                <w:lang w:eastAsia="ru-RU"/>
              </w:rPr>
            </w:pPr>
            <w:r w:rsidRPr="007C24D4">
              <w:rPr>
                <w:rFonts w:ascii="Tahoma" w:eastAsia="Times New Roman" w:hAnsi="Tahoma" w:cs="Tahoma"/>
                <w:lang w:eastAsia="ru-RU"/>
              </w:rPr>
              <w:t>Не требуется.</w:t>
            </w:r>
          </w:p>
        </w:tc>
      </w:tr>
      <w:tr w:rsidR="0039574D" w:rsidRPr="007C24D4" w14:paraId="6FFAF06E" w14:textId="77777777" w:rsidTr="000E79C0">
        <w:trPr>
          <w:trHeight w:val="2598"/>
        </w:trPr>
        <w:tc>
          <w:tcPr>
            <w:tcW w:w="4395" w:type="dxa"/>
            <w:shd w:val="clear" w:color="auto" w:fill="auto"/>
          </w:tcPr>
          <w:p w14:paraId="2B47BF07" w14:textId="77777777" w:rsidR="0039574D" w:rsidRPr="007C24D4" w:rsidRDefault="0039574D" w:rsidP="0039574D">
            <w:pPr>
              <w:spacing w:after="0" w:line="240" w:lineRule="auto"/>
              <w:jc w:val="both"/>
              <w:rPr>
                <w:rFonts w:ascii="Tahoma" w:eastAsia="Times New Roman" w:hAnsi="Tahoma" w:cs="Tahoma"/>
                <w:lang w:eastAsia="ru-RU"/>
              </w:rPr>
            </w:pPr>
            <w:r w:rsidRPr="007C24D4">
              <w:rPr>
                <w:rFonts w:ascii="Tahoma" w:eastAsia="Times New Roman" w:hAnsi="Tahoma" w:cs="Tahoma"/>
                <w:lang w:eastAsia="ru-RU"/>
              </w:rPr>
              <w:t>11. Требование о предоставлении документов, подтверждающих наличие возможности предоставления Поставщиком обеспечения исполнения обязательств по заключению и/или исполнению договору для закупок, проводимых в рамках Тендеров (например, письмо или справка банка о выдаче в случае заключения договора Поставщику соответствующей банковской гарантии / векселя).</w:t>
            </w:r>
          </w:p>
        </w:tc>
        <w:tc>
          <w:tcPr>
            <w:tcW w:w="5528" w:type="dxa"/>
            <w:shd w:val="clear" w:color="auto" w:fill="auto"/>
          </w:tcPr>
          <w:p w14:paraId="7A7830F4" w14:textId="77777777" w:rsidR="0039574D" w:rsidRPr="007C24D4" w:rsidRDefault="0039574D" w:rsidP="0039574D">
            <w:pPr>
              <w:spacing w:after="0" w:line="240" w:lineRule="auto"/>
              <w:jc w:val="both"/>
              <w:rPr>
                <w:rFonts w:ascii="Tahoma" w:eastAsia="Times New Roman" w:hAnsi="Tahoma" w:cs="Tahoma"/>
                <w:lang w:eastAsia="ru-RU"/>
              </w:rPr>
            </w:pPr>
            <w:r w:rsidRPr="007C24D4">
              <w:rPr>
                <w:rFonts w:ascii="Tahoma" w:eastAsia="Times New Roman" w:hAnsi="Tahoma" w:cs="Tahoma"/>
                <w:lang w:eastAsia="ru-RU"/>
              </w:rPr>
              <w:t>Не требуется.</w:t>
            </w:r>
          </w:p>
        </w:tc>
      </w:tr>
      <w:tr w:rsidR="0039574D" w:rsidRPr="007C24D4" w14:paraId="3A50B6B3" w14:textId="77777777" w:rsidTr="000E79C0">
        <w:trPr>
          <w:trHeight w:val="757"/>
        </w:trPr>
        <w:tc>
          <w:tcPr>
            <w:tcW w:w="4395" w:type="dxa"/>
            <w:shd w:val="clear" w:color="auto" w:fill="auto"/>
          </w:tcPr>
          <w:p w14:paraId="08E6AC77" w14:textId="77777777" w:rsidR="0039574D" w:rsidRPr="007C24D4" w:rsidRDefault="0039574D" w:rsidP="0039574D">
            <w:pPr>
              <w:spacing w:after="0" w:line="240" w:lineRule="auto"/>
              <w:jc w:val="both"/>
              <w:rPr>
                <w:rFonts w:ascii="Tahoma" w:eastAsia="Times New Roman" w:hAnsi="Tahoma" w:cs="Tahoma"/>
                <w:lang w:eastAsia="ru-RU"/>
              </w:rPr>
            </w:pPr>
            <w:r w:rsidRPr="007C24D4">
              <w:rPr>
                <w:rFonts w:ascii="Tahoma" w:eastAsia="Times New Roman" w:hAnsi="Tahoma" w:cs="Tahoma"/>
                <w:lang w:eastAsia="ru-RU"/>
              </w:rPr>
              <w:t>12. Требование о представлении документов, подтверждающих благонадежность Поставщика в соответствии с требованиями Положения о договорной работе, в том числе бухгалтерского баланса, отчета о финансовых результатах за последний отчетный период (копия, заверенная уполномоченным лицом или главным бухгалтером Поставщика с указанием даты заверения), а также справки об исполнении налогоплательщиком (плательщиком сборов, налоговым агентом) обязанности по уплате налогов, сборов, пеней, штрафов, выданную не ранее, чем за три месяца до даты подачи Заявки на участие в закупочной процедуре по форме, утвержденной соответствующим Приказом ФНС России.</w:t>
            </w:r>
          </w:p>
        </w:tc>
        <w:tc>
          <w:tcPr>
            <w:tcW w:w="5528" w:type="dxa"/>
            <w:shd w:val="clear" w:color="auto" w:fill="auto"/>
          </w:tcPr>
          <w:p w14:paraId="1473187E" w14:textId="77777777" w:rsidR="0039574D" w:rsidRPr="007C24D4" w:rsidRDefault="0039574D" w:rsidP="0039574D">
            <w:pPr>
              <w:spacing w:after="0" w:line="240" w:lineRule="auto"/>
              <w:jc w:val="both"/>
              <w:rPr>
                <w:rFonts w:ascii="Tahoma" w:eastAsia="Times New Roman" w:hAnsi="Tahoma" w:cs="Tahoma"/>
                <w:lang w:eastAsia="ru-RU"/>
              </w:rPr>
            </w:pPr>
            <w:r w:rsidRPr="007C24D4">
              <w:rPr>
                <w:rFonts w:ascii="Tahoma" w:eastAsia="Times New Roman" w:hAnsi="Tahoma" w:cs="Tahoma"/>
                <w:lang w:eastAsia="ru-RU"/>
              </w:rPr>
              <w:t>1. Бухгалтерский баланс и отчет о финансовых результатах с приложениями за последний завершенный финансовый год (в случае предоставления в виде сканированного образа – вместе с копиями протокола входного контроля и квитанции о приеме отчетности);</w:t>
            </w:r>
          </w:p>
          <w:p w14:paraId="39676496" w14:textId="77777777" w:rsidR="0039574D" w:rsidRPr="007C24D4" w:rsidRDefault="0039574D" w:rsidP="0039574D">
            <w:pPr>
              <w:spacing w:after="0" w:line="240" w:lineRule="auto"/>
              <w:jc w:val="both"/>
              <w:rPr>
                <w:rFonts w:ascii="Tahoma" w:eastAsia="Times New Roman" w:hAnsi="Tahoma" w:cs="Tahoma"/>
                <w:bCs/>
                <w:iCs/>
                <w:color w:val="000000"/>
                <w:lang w:eastAsia="ru-RU"/>
              </w:rPr>
            </w:pPr>
            <w:r w:rsidRPr="007C24D4">
              <w:rPr>
                <w:rFonts w:ascii="Tahoma" w:eastAsia="Times New Roman" w:hAnsi="Tahoma" w:cs="Tahoma"/>
                <w:lang w:eastAsia="ru-RU"/>
              </w:rPr>
              <w:t>2. Для контрагентов, применяющих упрощенную систему налогообложения – уведомление налогового органа о переходе налогоплательщика на упрощенную систему налогообложения;</w:t>
            </w:r>
            <w:r w:rsidRPr="007C24D4">
              <w:rPr>
                <w:rFonts w:ascii="Tahoma" w:eastAsia="Times New Roman" w:hAnsi="Tahoma" w:cs="Tahoma"/>
                <w:bCs/>
                <w:iCs/>
                <w:color w:val="000000"/>
                <w:lang w:eastAsia="ru-RU"/>
              </w:rPr>
              <w:t xml:space="preserve"> </w:t>
            </w:r>
          </w:p>
          <w:p w14:paraId="13451320" w14:textId="65974A91" w:rsidR="0039574D" w:rsidRPr="007C24D4" w:rsidRDefault="0039574D" w:rsidP="0039574D">
            <w:pPr>
              <w:spacing w:after="0" w:line="240" w:lineRule="auto"/>
              <w:jc w:val="both"/>
              <w:rPr>
                <w:rFonts w:ascii="Tahoma" w:eastAsia="Times New Roman" w:hAnsi="Tahoma" w:cs="Tahoma"/>
                <w:bCs/>
                <w:iCs/>
                <w:color w:val="000000"/>
                <w:lang w:eastAsia="ru-RU"/>
              </w:rPr>
            </w:pPr>
            <w:r w:rsidRPr="007C24D4">
              <w:rPr>
                <w:rFonts w:ascii="Tahoma" w:eastAsia="Times New Roman" w:hAnsi="Tahoma" w:cs="Tahoma"/>
                <w:lang w:eastAsia="ru-RU"/>
              </w:rPr>
              <w:t xml:space="preserve">3. Справка </w:t>
            </w:r>
            <w:r w:rsidRPr="007C24D4">
              <w:rPr>
                <w:rFonts w:ascii="Tahoma" w:eastAsia="Times New Roman" w:hAnsi="Tahoma" w:cs="Tahoma"/>
                <w:color w:val="000000"/>
                <w:lang w:eastAsia="ru-RU"/>
              </w:rPr>
              <w:t xml:space="preserve">об исполнении налогоплательщиком (плательщиком сбора, </w:t>
            </w:r>
            <w:r w:rsidRPr="007C24D4">
              <w:rPr>
                <w:rFonts w:ascii="Tahoma" w:eastAsia="Times New Roman" w:hAnsi="Tahoma" w:cs="Tahoma"/>
                <w:bCs/>
                <w:iCs/>
                <w:color w:val="000000"/>
                <w:lang w:eastAsia="ru-RU"/>
              </w:rPr>
              <w:t>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w:t>
            </w:r>
            <w:r w:rsidRPr="007C24D4">
              <w:rPr>
                <w:rFonts w:ascii="Tahoma" w:eastAsia="Times New Roman" w:hAnsi="Tahoma" w:cs="Tahoma"/>
                <w:color w:val="000000"/>
                <w:lang w:eastAsia="ru-RU"/>
              </w:rPr>
              <w:t xml:space="preserve"> </w:t>
            </w:r>
            <w:r w:rsidRPr="007C24D4">
              <w:rPr>
                <w:rFonts w:ascii="Tahoma" w:eastAsia="Times New Roman" w:hAnsi="Tahoma" w:cs="Tahoma"/>
                <w:bCs/>
                <w:iCs/>
                <w:color w:val="000000"/>
                <w:lang w:eastAsia="ru-RU"/>
              </w:rPr>
              <w:t xml:space="preserve">за три месяца до даты предоставления. </w:t>
            </w:r>
            <w:r w:rsidRPr="007C24D4">
              <w:rPr>
                <w:rFonts w:ascii="Tahoma" w:eastAsia="Times New Roman" w:hAnsi="Tahoma" w:cs="Tahoma"/>
                <w:i/>
                <w:vertAlign w:val="superscript"/>
                <w:lang w:eastAsia="ru-RU"/>
              </w:rPr>
              <w:footnoteReference w:id="1"/>
            </w:r>
          </w:p>
          <w:p w14:paraId="5BFB70AA" w14:textId="44895253" w:rsidR="0039574D" w:rsidRPr="007C24D4" w:rsidRDefault="0039574D" w:rsidP="0039574D">
            <w:pPr>
              <w:spacing w:after="0" w:line="240" w:lineRule="auto"/>
              <w:jc w:val="both"/>
              <w:rPr>
                <w:rFonts w:ascii="Tahoma" w:eastAsia="Times New Roman" w:hAnsi="Tahoma" w:cs="Tahoma"/>
                <w:lang w:eastAsia="ru-RU"/>
              </w:rPr>
            </w:pPr>
            <w:r w:rsidRPr="007C24D4">
              <w:rPr>
                <w:rFonts w:ascii="Tahoma" w:eastAsia="Times New Roman" w:hAnsi="Tahoma" w:cs="Tahoma"/>
                <w:lang w:eastAsia="ru-RU"/>
              </w:rPr>
              <w:t xml:space="preserve">4. Заполненная Карточка контрагента </w:t>
            </w:r>
            <w:r w:rsidRPr="007C24D4">
              <w:rPr>
                <w:rFonts w:ascii="Tahoma" w:eastAsia="Times New Roman" w:hAnsi="Tahoma" w:cs="Tahoma"/>
                <w:lang w:eastAsia="ru-RU"/>
              </w:rPr>
              <w:br/>
              <w:t>(по форме Приложение №3 к Приглашению)</w:t>
            </w:r>
          </w:p>
          <w:p w14:paraId="14C73BE0" w14:textId="67033530" w:rsidR="0039574D" w:rsidRPr="007C24D4" w:rsidRDefault="0039574D" w:rsidP="0039574D">
            <w:pPr>
              <w:spacing w:after="0" w:line="252" w:lineRule="auto"/>
              <w:jc w:val="both"/>
              <w:rPr>
                <w:rFonts w:ascii="Tahoma" w:eastAsia="Times New Roman" w:hAnsi="Tahoma" w:cs="Tahoma"/>
                <w:b/>
                <w:bCs/>
                <w:lang w:eastAsia="ru-RU"/>
              </w:rPr>
            </w:pPr>
            <w:r w:rsidRPr="007C24D4">
              <w:rPr>
                <w:rFonts w:ascii="Tahoma" w:eastAsia="Times New Roman" w:hAnsi="Tahoma" w:cs="Tahoma"/>
                <w:b/>
                <w:bCs/>
                <w:lang w:eastAsia="ru-RU"/>
              </w:rPr>
              <w:t>Документы должны быть предоставлены в виде сканированных образов оригиналов документов или в виде электронных документов</w:t>
            </w:r>
            <w:r w:rsidRPr="007C24D4">
              <w:rPr>
                <w:rFonts w:ascii="Tahoma" w:eastAsia="Times New Roman" w:hAnsi="Tahoma" w:cs="Tahoma"/>
                <w:vertAlign w:val="superscript"/>
                <w:lang w:eastAsia="ru-RU"/>
              </w:rPr>
              <w:t xml:space="preserve"> </w:t>
            </w:r>
            <w:r w:rsidRPr="007C24D4">
              <w:rPr>
                <w:rFonts w:ascii="Tahoma" w:eastAsia="Times New Roman" w:hAnsi="Tahoma" w:cs="Tahoma"/>
                <w:b/>
                <w:bCs/>
                <w:lang w:eastAsia="ru-RU"/>
              </w:rPr>
              <w:t>(формируемых в электронном виде и подписанных квалифицированной электронной подписью).</w:t>
            </w:r>
          </w:p>
        </w:tc>
      </w:tr>
      <w:tr w:rsidR="0039574D" w:rsidRPr="007C24D4" w14:paraId="74E108C6" w14:textId="77777777" w:rsidTr="000E79C0">
        <w:trPr>
          <w:trHeight w:val="1200"/>
        </w:trPr>
        <w:tc>
          <w:tcPr>
            <w:tcW w:w="4395" w:type="dxa"/>
            <w:shd w:val="clear" w:color="auto" w:fill="auto"/>
          </w:tcPr>
          <w:p w14:paraId="457DBEF4" w14:textId="77777777" w:rsidR="0039574D" w:rsidRPr="007C24D4" w:rsidRDefault="0039574D" w:rsidP="0039574D">
            <w:pPr>
              <w:spacing w:after="0" w:line="240" w:lineRule="auto"/>
              <w:jc w:val="both"/>
              <w:rPr>
                <w:rFonts w:ascii="Tahoma" w:eastAsia="Times New Roman" w:hAnsi="Tahoma" w:cs="Tahoma"/>
                <w:lang w:eastAsia="ru-RU"/>
              </w:rPr>
            </w:pPr>
            <w:bookmarkStart w:id="3" w:name="_Hlk129336422"/>
            <w:r w:rsidRPr="007C24D4">
              <w:rPr>
                <w:rFonts w:ascii="Tahoma" w:eastAsia="Times New Roman" w:hAnsi="Tahoma" w:cs="Tahoma"/>
                <w:lang w:eastAsia="ru-RU"/>
              </w:rPr>
              <w:t>13. Требование по представлению документов, подтверждающих правоспособность и наличие деловых отношений между Поставщиком и производителем Продукции.</w:t>
            </w:r>
          </w:p>
        </w:tc>
        <w:tc>
          <w:tcPr>
            <w:tcW w:w="5528" w:type="dxa"/>
            <w:shd w:val="clear" w:color="auto" w:fill="auto"/>
          </w:tcPr>
          <w:p w14:paraId="04136CE3" w14:textId="01155F64" w:rsidR="0039574D" w:rsidRPr="007C24D4" w:rsidRDefault="0039574D" w:rsidP="0039574D">
            <w:pPr>
              <w:spacing w:after="0" w:line="252" w:lineRule="auto"/>
              <w:jc w:val="both"/>
              <w:rPr>
                <w:rFonts w:ascii="Tahoma" w:eastAsia="Times New Roman" w:hAnsi="Tahoma" w:cs="Tahoma"/>
                <w:lang w:eastAsia="ru-RU"/>
              </w:rPr>
            </w:pPr>
            <w:r w:rsidRPr="007C24D4">
              <w:rPr>
                <w:rFonts w:ascii="Tahoma" w:eastAsia="Times New Roman" w:hAnsi="Tahoma" w:cs="Tahoma"/>
                <w:lang w:eastAsia="ru-RU"/>
              </w:rPr>
              <w:t>1.</w:t>
            </w:r>
            <w:r w:rsidRPr="007C24D4">
              <w:rPr>
                <w:rFonts w:ascii="Tahoma" w:eastAsia="Times New Roman" w:hAnsi="Tahoma" w:cs="Tahoma"/>
                <w:i/>
                <w:iCs/>
                <w:lang w:eastAsia="ru-RU"/>
              </w:rPr>
              <w:t xml:space="preserve"> </w:t>
            </w:r>
            <w:r w:rsidRPr="007C24D4">
              <w:rPr>
                <w:rFonts w:ascii="Tahoma" w:eastAsia="Times New Roman" w:hAnsi="Tahoma" w:cs="Tahoma"/>
                <w:lang w:eastAsia="ru-RU"/>
              </w:rPr>
              <w:t xml:space="preserve">Выписка из Единого государственного реестра юридических лиц, выданная не ранее чем за один месяц до дня предъявления </w:t>
            </w:r>
            <w:r w:rsidRPr="007C24D4">
              <w:rPr>
                <w:rFonts w:ascii="Tahoma" w:eastAsia="Times New Roman" w:hAnsi="Tahoma" w:cs="Tahoma"/>
                <w:i/>
                <w:iCs/>
                <w:lang w:eastAsia="ru-RU"/>
              </w:rPr>
              <w:t>(допускается электронный документ, полученный со специального сервиса на сайте ФНС России, подписанный усиленной квалифицированной электронной подписью)</w:t>
            </w:r>
            <w:r w:rsidRPr="007C24D4">
              <w:rPr>
                <w:rFonts w:ascii="Tahoma" w:eastAsia="Times New Roman" w:hAnsi="Tahoma" w:cs="Tahoma"/>
                <w:lang w:eastAsia="ru-RU"/>
              </w:rPr>
              <w:t>;</w:t>
            </w:r>
          </w:p>
          <w:p w14:paraId="7844F68F" w14:textId="77777777" w:rsidR="0039574D" w:rsidRPr="007C24D4" w:rsidRDefault="0039574D" w:rsidP="0039574D">
            <w:pPr>
              <w:spacing w:after="0" w:line="252" w:lineRule="auto"/>
              <w:jc w:val="both"/>
              <w:rPr>
                <w:rFonts w:ascii="Tahoma" w:eastAsia="Times New Roman" w:hAnsi="Tahoma" w:cs="Tahoma"/>
                <w:lang w:eastAsia="ru-RU"/>
              </w:rPr>
            </w:pPr>
            <w:r w:rsidRPr="007C24D4">
              <w:rPr>
                <w:rFonts w:ascii="Tahoma" w:eastAsia="Times New Roman" w:hAnsi="Tahoma" w:cs="Tahoma"/>
                <w:lang w:eastAsia="ru-RU"/>
              </w:rPr>
              <w:t>2. Учредительные документы со всеми изменениями;</w:t>
            </w:r>
          </w:p>
          <w:p w14:paraId="08B3D1B3" w14:textId="77777777" w:rsidR="0039574D" w:rsidRPr="007C24D4" w:rsidRDefault="0039574D" w:rsidP="0039574D">
            <w:pPr>
              <w:spacing w:after="0" w:line="252" w:lineRule="auto"/>
              <w:jc w:val="both"/>
              <w:rPr>
                <w:rFonts w:ascii="Tahoma" w:eastAsia="Times New Roman" w:hAnsi="Tahoma" w:cs="Tahoma"/>
                <w:lang w:eastAsia="ru-RU"/>
              </w:rPr>
            </w:pPr>
            <w:r w:rsidRPr="007C24D4">
              <w:rPr>
                <w:rFonts w:ascii="Tahoma" w:eastAsia="Times New Roman" w:hAnsi="Tahoma" w:cs="Tahoma"/>
                <w:lang w:eastAsia="ru-RU"/>
              </w:rPr>
              <w:t>3. Документы о государственной регистрации юридического лица, в том числе для организаций, зарегистрированных до 01.07.2002, – свидетельство о внесении записи в Единый государственный реестр юридических лиц о юридическом лице, зарегистрированном до 01.07.2002</w:t>
            </w:r>
            <w:r w:rsidRPr="007C24D4">
              <w:rPr>
                <w:rFonts w:ascii="Tahoma" w:eastAsia="Times New Roman" w:hAnsi="Tahoma" w:cs="Tahoma"/>
                <w:vertAlign w:val="superscript"/>
                <w:lang w:eastAsia="ru-RU"/>
              </w:rPr>
              <w:footnoteReference w:customMarkFollows="1" w:id="2"/>
              <w:t>[1]</w:t>
            </w:r>
            <w:r w:rsidRPr="007C24D4">
              <w:rPr>
                <w:rFonts w:ascii="Tahoma" w:eastAsia="Times New Roman" w:hAnsi="Tahoma" w:cs="Tahoma"/>
                <w:lang w:eastAsia="ru-RU"/>
              </w:rPr>
              <w:t xml:space="preserve">; </w:t>
            </w:r>
          </w:p>
          <w:p w14:paraId="75807C57" w14:textId="77777777" w:rsidR="0039574D" w:rsidRPr="007C24D4" w:rsidRDefault="0039574D" w:rsidP="0039574D">
            <w:pPr>
              <w:spacing w:after="0" w:line="252" w:lineRule="auto"/>
              <w:jc w:val="both"/>
              <w:rPr>
                <w:rFonts w:ascii="Tahoma" w:eastAsia="Times New Roman" w:hAnsi="Tahoma" w:cs="Tahoma"/>
                <w:lang w:eastAsia="ru-RU"/>
              </w:rPr>
            </w:pPr>
            <w:r w:rsidRPr="007C24D4">
              <w:rPr>
                <w:rFonts w:ascii="Tahoma" w:eastAsia="Times New Roman" w:hAnsi="Tahoma" w:cs="Tahoma"/>
                <w:lang w:eastAsia="ru-RU"/>
              </w:rPr>
              <w:t>4. Документы, подтверждающие полномочия лица на осуществление действий от имени контрагента - юридического лица (копия решения о назначении или об избрании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и копия приказа о назначении физического лица на должность, в соответствии с которым такое физическое лицо обладает правом действовать от имени контрагента без доверенности (руководитель).</w:t>
            </w:r>
          </w:p>
          <w:p w14:paraId="5D2F1E46" w14:textId="77777777" w:rsidR="0039574D" w:rsidRPr="007C24D4" w:rsidRDefault="0039574D" w:rsidP="0039574D">
            <w:pPr>
              <w:spacing w:after="0" w:line="252" w:lineRule="auto"/>
              <w:jc w:val="both"/>
              <w:rPr>
                <w:rFonts w:ascii="Tahoma" w:eastAsia="Times New Roman" w:hAnsi="Tahoma" w:cs="Tahoma"/>
                <w:lang w:eastAsia="ru-RU"/>
              </w:rPr>
            </w:pPr>
            <w:r w:rsidRPr="007C24D4">
              <w:rPr>
                <w:rFonts w:ascii="Tahoma" w:eastAsia="Times New Roman" w:hAnsi="Tahoma" w:cs="Tahoma"/>
                <w:lang w:eastAsia="ru-RU"/>
              </w:rPr>
              <w:t>5. Доверенность на заключение договора – в случае, если договор подписывается не единоличным исполнительным органом контрагента.</w:t>
            </w:r>
          </w:p>
          <w:p w14:paraId="73A94941" w14:textId="77777777" w:rsidR="0039574D" w:rsidRPr="007C24D4" w:rsidRDefault="0039574D" w:rsidP="0039574D">
            <w:pPr>
              <w:autoSpaceDE w:val="0"/>
              <w:autoSpaceDN w:val="0"/>
              <w:spacing w:after="0" w:line="252" w:lineRule="auto"/>
              <w:ind w:right="57"/>
              <w:jc w:val="both"/>
              <w:rPr>
                <w:rFonts w:ascii="Tahoma" w:eastAsia="Times New Roman" w:hAnsi="Tahoma" w:cs="Tahoma"/>
                <w:lang w:eastAsia="ru-RU"/>
              </w:rPr>
            </w:pPr>
            <w:r w:rsidRPr="007C24D4">
              <w:rPr>
                <w:rFonts w:ascii="Tahoma" w:eastAsia="Times New Roman" w:hAnsi="Tahoma" w:cs="Tahoma"/>
                <w:lang w:eastAsia="ru-RU"/>
              </w:rPr>
              <w:t xml:space="preserve">6.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w:t>
            </w:r>
            <w:r w:rsidRPr="007C24D4">
              <w:rPr>
                <w:rFonts w:ascii="Tahoma" w:eastAsia="Times New Roman" w:hAnsi="Tahoma" w:cs="Tahoma"/>
                <w:b/>
                <w:lang w:eastAsia="ru-RU"/>
              </w:rPr>
              <w:t xml:space="preserve">справка </w:t>
            </w:r>
            <w:r w:rsidRPr="007C24D4">
              <w:rPr>
                <w:rFonts w:ascii="Tahoma" w:eastAsia="Times New Roman" w:hAnsi="Tahoma" w:cs="Tahoma"/>
                <w:lang w:eastAsia="ru-RU"/>
              </w:rPr>
              <w:t>о том, что сделка не является сделкой, требующей решения об одобрении или о ее совершении по форме Приложения № 5 к Приглашению;</w:t>
            </w:r>
          </w:p>
          <w:p w14:paraId="406C3D0C" w14:textId="77777777" w:rsidR="0039574D" w:rsidRPr="007C24D4" w:rsidRDefault="0039574D" w:rsidP="0039574D">
            <w:pPr>
              <w:spacing w:after="0" w:line="252" w:lineRule="auto"/>
              <w:jc w:val="both"/>
              <w:rPr>
                <w:rFonts w:ascii="Tahoma" w:eastAsia="Times New Roman" w:hAnsi="Tahoma" w:cs="Tahoma"/>
                <w:lang w:eastAsia="ru-RU"/>
              </w:rPr>
            </w:pPr>
            <w:r w:rsidRPr="007C24D4">
              <w:rPr>
                <w:rFonts w:ascii="Tahoma" w:eastAsia="Times New Roman" w:hAnsi="Tahoma" w:cs="Tahoma"/>
                <w:lang w:eastAsia="ru-RU"/>
              </w:rPr>
              <w:t xml:space="preserve">7. Свидетельство о постановке на учет </w:t>
            </w:r>
            <w:r w:rsidRPr="007C24D4">
              <w:rPr>
                <w:rFonts w:ascii="Tahoma" w:eastAsia="Times New Roman" w:hAnsi="Tahoma" w:cs="Tahoma"/>
                <w:lang w:eastAsia="ru-RU"/>
              </w:rPr>
              <w:br/>
              <w:t>в налоговом органе;</w:t>
            </w:r>
          </w:p>
          <w:p w14:paraId="136EC7B5" w14:textId="77777777" w:rsidR="0039574D" w:rsidRPr="007C24D4" w:rsidRDefault="0039574D" w:rsidP="0039574D">
            <w:pPr>
              <w:spacing w:after="0" w:line="252" w:lineRule="auto"/>
              <w:jc w:val="both"/>
              <w:rPr>
                <w:rFonts w:ascii="Tahoma" w:eastAsia="Times New Roman" w:hAnsi="Tahoma" w:cs="Tahoma"/>
                <w:lang w:eastAsia="ru-RU"/>
              </w:rPr>
            </w:pPr>
            <w:r w:rsidRPr="007C24D4">
              <w:rPr>
                <w:rFonts w:ascii="Tahoma" w:eastAsia="Times New Roman" w:hAnsi="Tahoma" w:cs="Tahoma"/>
                <w:lang w:eastAsia="ru-RU"/>
              </w:rPr>
              <w:t>8. Для контрагентов, полномочия единоличного исполнительного органа которого переданы управляющей компании, – копия договора с управляющей компанией и документ об избрании (назначении) единоличного исполнительного органа управляющей компании;</w:t>
            </w:r>
          </w:p>
          <w:p w14:paraId="1BF03622" w14:textId="12993FD7" w:rsidR="0039574D" w:rsidRPr="007C24D4" w:rsidRDefault="0039574D" w:rsidP="0039574D">
            <w:pPr>
              <w:tabs>
                <w:tab w:val="left" w:pos="993"/>
              </w:tabs>
              <w:spacing w:after="0" w:line="240" w:lineRule="auto"/>
              <w:jc w:val="both"/>
              <w:rPr>
                <w:rFonts w:ascii="Tahoma" w:eastAsia="Times New Roman" w:hAnsi="Tahoma" w:cs="Tahoma"/>
                <w:lang w:eastAsia="ru-RU"/>
              </w:rPr>
            </w:pPr>
            <w:r w:rsidRPr="007C24D4">
              <w:rPr>
                <w:rFonts w:ascii="Tahoma" w:eastAsia="Calibri" w:hAnsi="Tahoma" w:cs="Tahoma"/>
                <w:bCs/>
                <w:iCs/>
                <w:color w:val="000000"/>
              </w:rPr>
              <w:t xml:space="preserve">9. </w:t>
            </w:r>
            <w:r w:rsidRPr="007C24D4">
              <w:rPr>
                <w:rFonts w:ascii="Tahoma" w:eastAsia="Times New Roman" w:hAnsi="Tahoma" w:cs="Tahoma"/>
                <w:lang w:eastAsia="ru-RU"/>
              </w:rPr>
              <w:t>Документы об избрании членов органов управления контрагента;</w:t>
            </w:r>
          </w:p>
          <w:p w14:paraId="662F575E" w14:textId="36289EA9" w:rsidR="0039574D" w:rsidRPr="007C24D4" w:rsidRDefault="0039574D" w:rsidP="0039574D">
            <w:pPr>
              <w:tabs>
                <w:tab w:val="left" w:pos="993"/>
              </w:tabs>
              <w:spacing w:after="0" w:line="240" w:lineRule="auto"/>
              <w:jc w:val="both"/>
              <w:rPr>
                <w:rFonts w:ascii="Tahoma" w:eastAsia="Times New Roman" w:hAnsi="Tahoma" w:cs="Tahoma"/>
                <w:lang w:eastAsia="ru-RU"/>
              </w:rPr>
            </w:pPr>
            <w:r w:rsidRPr="007C24D4">
              <w:rPr>
                <w:rFonts w:ascii="Tahoma" w:eastAsia="Times New Roman" w:hAnsi="Tahoma" w:cs="Tahoma"/>
                <w:lang w:eastAsia="ru-RU"/>
              </w:rPr>
              <w:t xml:space="preserve">10. Документы о </w:t>
            </w:r>
            <w:proofErr w:type="spellStart"/>
            <w:r w:rsidRPr="007C24D4">
              <w:rPr>
                <w:rFonts w:ascii="Tahoma" w:eastAsia="Times New Roman" w:hAnsi="Tahoma" w:cs="Tahoma"/>
                <w:lang w:eastAsia="ru-RU"/>
              </w:rPr>
              <w:t>бенефициарных</w:t>
            </w:r>
            <w:proofErr w:type="spellEnd"/>
            <w:r w:rsidRPr="007C24D4">
              <w:rPr>
                <w:rFonts w:ascii="Tahoma" w:eastAsia="Times New Roman" w:hAnsi="Tahoma" w:cs="Tahoma"/>
                <w:lang w:eastAsia="ru-RU"/>
              </w:rPr>
              <w:t xml:space="preserve"> владельцах (кроме контрагентов, которые в соответствии с законом не обязаны располагать такой информацией и юридических лиц, информация о </w:t>
            </w:r>
            <w:proofErr w:type="spellStart"/>
            <w:r w:rsidRPr="007C24D4">
              <w:rPr>
                <w:rFonts w:ascii="Tahoma" w:eastAsia="Times New Roman" w:hAnsi="Tahoma" w:cs="Tahoma"/>
                <w:lang w:eastAsia="ru-RU"/>
              </w:rPr>
              <w:t>бенефициарных</w:t>
            </w:r>
            <w:proofErr w:type="spellEnd"/>
            <w:r w:rsidRPr="007C24D4">
              <w:rPr>
                <w:rFonts w:ascii="Tahoma" w:eastAsia="Times New Roman" w:hAnsi="Tahoma" w:cs="Tahoma"/>
                <w:lang w:eastAsia="ru-RU"/>
              </w:rPr>
              <w:t xml:space="preserve"> владельцах которых может быть установлена на основании сведений Единого государственного реестра юридических лиц).</w:t>
            </w:r>
          </w:p>
          <w:p w14:paraId="4F5B98C7" w14:textId="0E24B5B9" w:rsidR="008A76F9" w:rsidRPr="007C24D4" w:rsidRDefault="008A76F9" w:rsidP="0039574D">
            <w:pPr>
              <w:tabs>
                <w:tab w:val="left" w:pos="993"/>
              </w:tabs>
              <w:spacing w:after="0" w:line="240" w:lineRule="auto"/>
              <w:jc w:val="both"/>
              <w:rPr>
                <w:rFonts w:ascii="Tahoma" w:eastAsia="Times New Roman" w:hAnsi="Tahoma" w:cs="Tahoma"/>
                <w:lang w:eastAsia="ru-RU"/>
              </w:rPr>
            </w:pPr>
            <w:r w:rsidRPr="007C24D4">
              <w:rPr>
                <w:rFonts w:ascii="Tahoma" w:eastAsia="Times New Roman" w:hAnsi="Tahoma" w:cs="Tahoma"/>
                <w:lang w:eastAsia="ru-RU"/>
              </w:rPr>
              <w:t>11. Подтверждение того, что предоставляемые в ходе проведения закупочной процедуры сведения или документы не содержат инсайдерскую информацию в соответствии с Федеральным законом от 27.07.2010 №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В случае, если какие-либо сведения или документы из запрашиваемого перечня содержат инсайдерскую информацию, просим указать на конкретный пункт такого перечня, не раскрывая (не отражая) наименование таких сведений или документов и не предоставляя их.</w:t>
            </w:r>
          </w:p>
          <w:p w14:paraId="695985D9" w14:textId="77777777" w:rsidR="0039574D" w:rsidRPr="007C24D4" w:rsidRDefault="0039574D" w:rsidP="0039574D">
            <w:pPr>
              <w:spacing w:after="0" w:line="252" w:lineRule="auto"/>
              <w:jc w:val="both"/>
              <w:rPr>
                <w:rFonts w:ascii="Tahoma" w:eastAsia="Times New Roman" w:hAnsi="Tahoma" w:cs="Tahoma"/>
                <w:b/>
                <w:lang w:eastAsia="ru-RU"/>
              </w:rPr>
            </w:pPr>
            <w:r w:rsidRPr="007C24D4">
              <w:rPr>
                <w:rFonts w:ascii="Tahoma" w:eastAsia="Times New Roman" w:hAnsi="Tahoma" w:cs="Tahoma"/>
                <w:b/>
                <w:lang w:eastAsia="ru-RU"/>
              </w:rPr>
              <w:t>Если Участник является индивидуальным предпринимателем:</w:t>
            </w:r>
          </w:p>
          <w:p w14:paraId="2A70CB52" w14:textId="77777777" w:rsidR="0039574D" w:rsidRPr="007C24D4" w:rsidRDefault="0039574D" w:rsidP="0039574D">
            <w:pPr>
              <w:spacing w:after="0" w:line="252" w:lineRule="auto"/>
              <w:jc w:val="both"/>
              <w:rPr>
                <w:rFonts w:ascii="Tahoma" w:eastAsia="Times New Roman" w:hAnsi="Tahoma" w:cs="Tahoma"/>
                <w:lang w:eastAsia="ru-RU"/>
              </w:rPr>
            </w:pPr>
            <w:r w:rsidRPr="007C24D4">
              <w:rPr>
                <w:rFonts w:ascii="Tahoma" w:eastAsia="Times New Roman" w:hAnsi="Tahoma" w:cs="Tahoma"/>
                <w:lang w:eastAsia="ru-RU"/>
              </w:rPr>
              <w:t>1. Выписка из Единого государственного реестра индивидуальных предпринимателей в отношении контрагента, выданная в период, не превышающий трех месяцев до дня предъявления;</w:t>
            </w:r>
          </w:p>
          <w:p w14:paraId="4434DB6F" w14:textId="77777777" w:rsidR="0039574D" w:rsidRPr="007C24D4" w:rsidRDefault="0039574D" w:rsidP="0039574D">
            <w:pPr>
              <w:spacing w:after="0" w:line="252" w:lineRule="auto"/>
              <w:jc w:val="both"/>
              <w:rPr>
                <w:rFonts w:ascii="Tahoma" w:eastAsia="Times New Roman" w:hAnsi="Tahoma" w:cs="Tahoma"/>
                <w:lang w:eastAsia="ru-RU"/>
              </w:rPr>
            </w:pPr>
            <w:r w:rsidRPr="007C24D4">
              <w:rPr>
                <w:rFonts w:ascii="Tahoma" w:eastAsia="Times New Roman" w:hAnsi="Tahoma" w:cs="Tahoma"/>
                <w:lang w:eastAsia="ru-RU"/>
              </w:rPr>
              <w:t>2. Документ о государственной регистрации индивидуального предпринимателя;</w:t>
            </w:r>
          </w:p>
          <w:p w14:paraId="3AD31893" w14:textId="77777777" w:rsidR="0039574D" w:rsidRPr="007C24D4" w:rsidRDefault="0039574D" w:rsidP="0039574D">
            <w:pPr>
              <w:spacing w:after="0" w:line="252" w:lineRule="auto"/>
              <w:jc w:val="both"/>
              <w:rPr>
                <w:rFonts w:ascii="Tahoma" w:eastAsia="Times New Roman" w:hAnsi="Tahoma" w:cs="Tahoma"/>
                <w:lang w:eastAsia="ru-RU"/>
              </w:rPr>
            </w:pPr>
            <w:r w:rsidRPr="007C24D4">
              <w:rPr>
                <w:rFonts w:ascii="Tahoma" w:eastAsia="Times New Roman" w:hAnsi="Tahoma" w:cs="Tahoma"/>
                <w:lang w:eastAsia="ru-RU"/>
              </w:rPr>
              <w:t>3. Основной документ, удостоверяющий личность физического лица на территории Российской Федерации (копия);</w:t>
            </w:r>
          </w:p>
          <w:p w14:paraId="4F62A4C8" w14:textId="17DF4C35" w:rsidR="0039574D" w:rsidRPr="007C24D4" w:rsidRDefault="0039574D" w:rsidP="0039574D">
            <w:pPr>
              <w:spacing w:after="0" w:line="252" w:lineRule="auto"/>
              <w:jc w:val="both"/>
              <w:rPr>
                <w:rFonts w:ascii="Tahoma" w:eastAsia="Times New Roman" w:hAnsi="Tahoma" w:cs="Tahoma"/>
                <w:lang w:eastAsia="ru-RU"/>
              </w:rPr>
            </w:pPr>
            <w:r w:rsidRPr="007C24D4">
              <w:rPr>
                <w:rFonts w:ascii="Tahoma" w:eastAsia="Times New Roman" w:hAnsi="Tahoma" w:cs="Tahoma"/>
                <w:lang w:eastAsia="ru-RU"/>
              </w:rPr>
              <w:t xml:space="preserve">4. Свидетельство о постановке на учет </w:t>
            </w:r>
            <w:r w:rsidRPr="007C24D4">
              <w:rPr>
                <w:rFonts w:ascii="Tahoma" w:eastAsia="Times New Roman" w:hAnsi="Tahoma" w:cs="Tahoma"/>
                <w:lang w:eastAsia="ru-RU"/>
              </w:rPr>
              <w:br/>
              <w:t>в налоговом органе.</w:t>
            </w:r>
          </w:p>
          <w:p w14:paraId="16585D48" w14:textId="4BE6483C" w:rsidR="0039574D" w:rsidRPr="007C24D4" w:rsidRDefault="0039574D" w:rsidP="0039574D">
            <w:pPr>
              <w:spacing w:after="0" w:line="252" w:lineRule="auto"/>
              <w:jc w:val="both"/>
              <w:rPr>
                <w:rFonts w:ascii="Tahoma" w:eastAsia="Times New Roman" w:hAnsi="Tahoma" w:cs="Tahoma"/>
                <w:lang w:eastAsia="ru-RU"/>
              </w:rPr>
            </w:pPr>
            <w:r w:rsidRPr="007C24D4">
              <w:rPr>
                <w:rFonts w:ascii="Tahoma" w:eastAsia="Times New Roman" w:hAnsi="Tahoma" w:cs="Tahoma"/>
                <w:lang w:eastAsia="ru-RU"/>
              </w:rPr>
              <w:t>5. Декларация конфликта интересов по форме Приложения № 7 к Приглашению.</w:t>
            </w:r>
          </w:p>
          <w:p w14:paraId="7473A988" w14:textId="77777777" w:rsidR="0039574D" w:rsidRPr="007C24D4" w:rsidRDefault="0039574D" w:rsidP="0039574D">
            <w:pPr>
              <w:spacing w:line="252" w:lineRule="auto"/>
              <w:rPr>
                <w:rFonts w:ascii="Tahoma" w:hAnsi="Tahoma" w:cs="Tahoma"/>
              </w:rPr>
            </w:pPr>
            <w:r w:rsidRPr="007C24D4">
              <w:rPr>
                <w:rFonts w:ascii="Tahoma" w:hAnsi="Tahoma" w:cs="Tahoma"/>
              </w:rPr>
              <w:t>6. Налоговая отчетность, содержащая информацию о сумме полученных доходов, за последний отчетный период (если такая отчетность составляется в соответствии с применяемой ИП системой налогообложения).</w:t>
            </w:r>
          </w:p>
          <w:p w14:paraId="56FF57B7" w14:textId="77777777" w:rsidR="0039574D" w:rsidRPr="007C24D4" w:rsidRDefault="0039574D" w:rsidP="0039574D">
            <w:pPr>
              <w:spacing w:after="0" w:line="252" w:lineRule="auto"/>
              <w:jc w:val="both"/>
              <w:rPr>
                <w:rFonts w:ascii="Tahoma" w:eastAsia="Times New Roman" w:hAnsi="Tahoma" w:cs="Tahoma"/>
                <w:b/>
                <w:lang w:eastAsia="ru-RU"/>
              </w:rPr>
            </w:pPr>
            <w:r w:rsidRPr="007C24D4">
              <w:rPr>
                <w:rFonts w:ascii="Tahoma" w:eastAsia="Times New Roman" w:hAnsi="Tahoma" w:cs="Tahoma"/>
                <w:b/>
                <w:lang w:eastAsia="ru-RU"/>
              </w:rPr>
              <w:t>Если Участник является физическим лицом:</w:t>
            </w:r>
          </w:p>
          <w:p w14:paraId="1CD4E90A" w14:textId="77777777" w:rsidR="0039574D" w:rsidRPr="007C24D4" w:rsidRDefault="0039574D" w:rsidP="0039574D">
            <w:pPr>
              <w:spacing w:after="0" w:line="252" w:lineRule="auto"/>
              <w:jc w:val="both"/>
              <w:rPr>
                <w:rFonts w:ascii="Tahoma" w:eastAsia="Times New Roman" w:hAnsi="Tahoma" w:cs="Tahoma"/>
                <w:lang w:eastAsia="ru-RU"/>
              </w:rPr>
            </w:pPr>
            <w:r w:rsidRPr="007C24D4">
              <w:rPr>
                <w:rFonts w:ascii="Tahoma" w:eastAsia="Times New Roman" w:hAnsi="Tahoma" w:cs="Tahoma"/>
                <w:lang w:eastAsia="ru-RU"/>
              </w:rPr>
              <w:t>1. Основной документ, удостоверяющий личность физического лица на территории Российской Федерации (копия);</w:t>
            </w:r>
          </w:p>
          <w:p w14:paraId="2EFCEB24" w14:textId="77777777" w:rsidR="0039574D" w:rsidRPr="007C24D4" w:rsidRDefault="0039574D" w:rsidP="0039574D">
            <w:pPr>
              <w:tabs>
                <w:tab w:val="left" w:pos="993"/>
              </w:tabs>
              <w:spacing w:after="0" w:line="240" w:lineRule="auto"/>
              <w:jc w:val="both"/>
              <w:rPr>
                <w:rFonts w:ascii="Tahoma" w:eastAsia="Times New Roman" w:hAnsi="Tahoma" w:cs="Tahoma"/>
                <w:lang w:eastAsia="ru-RU"/>
              </w:rPr>
            </w:pPr>
            <w:r w:rsidRPr="007C24D4">
              <w:rPr>
                <w:rFonts w:ascii="Tahoma" w:eastAsia="Times New Roman" w:hAnsi="Tahoma" w:cs="Tahoma"/>
                <w:lang w:eastAsia="ru-RU"/>
              </w:rPr>
              <w:t>2. Свидетельство (уведомление) о постановке физического лица на учет в налоговом органе;</w:t>
            </w:r>
          </w:p>
          <w:p w14:paraId="37D59AFF" w14:textId="77777777" w:rsidR="0039574D" w:rsidRPr="007C24D4" w:rsidRDefault="0039574D" w:rsidP="0039574D">
            <w:pPr>
              <w:tabs>
                <w:tab w:val="left" w:pos="993"/>
              </w:tabs>
              <w:spacing w:after="0" w:line="240" w:lineRule="auto"/>
              <w:jc w:val="both"/>
              <w:rPr>
                <w:rFonts w:ascii="Tahoma" w:eastAsia="Times New Roman" w:hAnsi="Tahoma" w:cs="Tahoma"/>
                <w:lang w:eastAsia="ru-RU"/>
              </w:rPr>
            </w:pPr>
            <w:r w:rsidRPr="007C24D4">
              <w:rPr>
                <w:rFonts w:ascii="Tahoma" w:eastAsia="Times New Roman" w:hAnsi="Tahoma" w:cs="Tahoma"/>
                <w:lang w:eastAsia="ru-RU"/>
              </w:rPr>
              <w:t>3. Документ, подтверждающий регистрацию в системе индивидуального (персонифицированного) учета;</w:t>
            </w:r>
          </w:p>
          <w:p w14:paraId="18A7F717" w14:textId="2709ABFF" w:rsidR="0039574D" w:rsidRPr="007C24D4" w:rsidRDefault="0039574D" w:rsidP="0039574D">
            <w:pPr>
              <w:tabs>
                <w:tab w:val="left" w:pos="993"/>
              </w:tabs>
              <w:spacing w:after="0" w:line="240" w:lineRule="auto"/>
              <w:jc w:val="both"/>
              <w:rPr>
                <w:rFonts w:ascii="Tahoma" w:eastAsia="Times New Roman" w:hAnsi="Tahoma" w:cs="Tahoma"/>
                <w:lang w:eastAsia="ru-RU"/>
              </w:rPr>
            </w:pPr>
            <w:r w:rsidRPr="007C24D4">
              <w:rPr>
                <w:rFonts w:ascii="Tahoma" w:eastAsia="Times New Roman" w:hAnsi="Tahoma" w:cs="Tahoma"/>
                <w:lang w:eastAsia="ru-RU"/>
              </w:rPr>
              <w:t>4. Декларация конфликта интересов (Приложени</w:t>
            </w:r>
            <w:r w:rsidR="00F21D5D" w:rsidRPr="007C24D4">
              <w:rPr>
                <w:rFonts w:ascii="Tahoma" w:eastAsia="Times New Roman" w:hAnsi="Tahoma" w:cs="Tahoma"/>
                <w:lang w:eastAsia="ru-RU"/>
              </w:rPr>
              <w:t>е</w:t>
            </w:r>
            <w:r w:rsidRPr="007C24D4">
              <w:rPr>
                <w:rFonts w:ascii="Tahoma" w:eastAsia="Times New Roman" w:hAnsi="Tahoma" w:cs="Tahoma"/>
                <w:lang w:eastAsia="ru-RU"/>
              </w:rPr>
              <w:t xml:space="preserve"> № 7 к Приглашению).</w:t>
            </w:r>
          </w:p>
          <w:p w14:paraId="7EBEE7A5" w14:textId="77777777" w:rsidR="0039574D" w:rsidRPr="007C24D4" w:rsidRDefault="0039574D" w:rsidP="0039574D">
            <w:pPr>
              <w:spacing w:after="0" w:line="252" w:lineRule="auto"/>
              <w:jc w:val="both"/>
              <w:rPr>
                <w:rFonts w:ascii="Tahoma" w:eastAsia="Times New Roman" w:hAnsi="Tahoma" w:cs="Tahoma"/>
                <w:lang w:eastAsia="ru-RU"/>
              </w:rPr>
            </w:pPr>
          </w:p>
          <w:p w14:paraId="7CC9B147" w14:textId="77777777" w:rsidR="0039574D" w:rsidRPr="007C24D4" w:rsidRDefault="0039574D" w:rsidP="0039574D">
            <w:pPr>
              <w:spacing w:after="0" w:line="252" w:lineRule="auto"/>
              <w:jc w:val="both"/>
              <w:rPr>
                <w:rFonts w:ascii="Tahoma" w:eastAsia="Times New Roman" w:hAnsi="Tahoma" w:cs="Tahoma"/>
                <w:b/>
                <w:bCs/>
                <w:lang w:eastAsia="ru-RU"/>
              </w:rPr>
            </w:pPr>
            <w:r w:rsidRPr="007C24D4">
              <w:rPr>
                <w:rFonts w:ascii="Tahoma" w:eastAsia="Times New Roman" w:hAnsi="Tahoma" w:cs="Tahoma"/>
                <w:b/>
                <w:bCs/>
                <w:lang w:eastAsia="ru-RU"/>
              </w:rPr>
              <w:t>Документы должны быть предоставлены в виде сканированных образов оригиналов документов или в виде электронных документов</w:t>
            </w:r>
            <w:r w:rsidRPr="007C24D4">
              <w:rPr>
                <w:rFonts w:ascii="Tahoma" w:eastAsia="Times New Roman" w:hAnsi="Tahoma" w:cs="Tahoma"/>
                <w:vertAlign w:val="superscript"/>
                <w:lang w:eastAsia="ru-RU"/>
              </w:rPr>
              <w:t xml:space="preserve"> </w:t>
            </w:r>
            <w:r w:rsidRPr="007C24D4">
              <w:rPr>
                <w:rFonts w:ascii="Tahoma" w:eastAsia="Times New Roman" w:hAnsi="Tahoma" w:cs="Tahoma"/>
                <w:b/>
                <w:bCs/>
                <w:lang w:eastAsia="ru-RU"/>
              </w:rPr>
              <w:t>(формируемых в электронном виде и подписанных квалифицированной электронной подписью).</w:t>
            </w:r>
          </w:p>
          <w:p w14:paraId="60A2F93C" w14:textId="77777777" w:rsidR="0039574D" w:rsidRPr="007C24D4" w:rsidRDefault="0039574D" w:rsidP="0039574D">
            <w:pPr>
              <w:spacing w:after="0" w:line="252" w:lineRule="auto"/>
              <w:jc w:val="both"/>
              <w:rPr>
                <w:rFonts w:ascii="Tahoma" w:eastAsia="Calibri" w:hAnsi="Tahoma" w:cs="Tahoma"/>
                <w:b/>
                <w:bCs/>
                <w:iCs/>
              </w:rPr>
            </w:pPr>
            <w:r w:rsidRPr="007C24D4">
              <w:rPr>
                <w:rFonts w:ascii="Tahoma" w:eastAsia="Calibri" w:hAnsi="Tahoma" w:cs="Tahoma"/>
                <w:b/>
                <w:bCs/>
              </w:rPr>
              <w:t>Примечание: Участник может не предоставлять полный перечень документов при выполнении нижеследующих условий:</w:t>
            </w:r>
          </w:p>
          <w:p w14:paraId="67406A28" w14:textId="77777777" w:rsidR="0039574D" w:rsidRPr="007C24D4" w:rsidRDefault="0039574D" w:rsidP="0039574D">
            <w:pPr>
              <w:spacing w:after="0" w:line="252" w:lineRule="auto"/>
              <w:jc w:val="both"/>
              <w:rPr>
                <w:rFonts w:ascii="Tahoma" w:eastAsia="Calibri" w:hAnsi="Tahoma" w:cs="Tahoma"/>
                <w:b/>
                <w:bCs/>
                <w:iCs/>
              </w:rPr>
            </w:pPr>
            <w:r w:rsidRPr="007C24D4">
              <w:rPr>
                <w:rFonts w:ascii="Tahoma" w:eastAsia="Calibri" w:hAnsi="Tahoma" w:cs="Tahoma"/>
                <w:b/>
                <w:bCs/>
              </w:rPr>
              <w:t>- организацией уже подавалась заявка на участие в конкурсе, организуемом Заказчиком;</w:t>
            </w:r>
          </w:p>
          <w:p w14:paraId="2D3567EF" w14:textId="77777777" w:rsidR="0039574D" w:rsidRPr="007C24D4" w:rsidRDefault="0039574D" w:rsidP="0039574D">
            <w:pPr>
              <w:spacing w:after="0" w:line="240" w:lineRule="auto"/>
              <w:jc w:val="both"/>
              <w:rPr>
                <w:rFonts w:ascii="Tahoma" w:eastAsia="Times New Roman" w:hAnsi="Tahoma" w:cs="Tahoma"/>
                <w:lang w:eastAsia="ru-RU"/>
              </w:rPr>
            </w:pPr>
            <w:r w:rsidRPr="007C24D4">
              <w:rPr>
                <w:rFonts w:ascii="Tahoma" w:eastAsia="Times New Roman" w:hAnsi="Tahoma" w:cs="Tahoma"/>
                <w:b/>
                <w:bCs/>
                <w:lang w:eastAsia="ru-RU"/>
              </w:rPr>
              <w:t>- срок первоначально поданной заявки с данными документами участника не превышает 12-ти месяцев от даты регистрации.</w:t>
            </w:r>
            <w:r w:rsidRPr="007C24D4">
              <w:rPr>
                <w:rFonts w:ascii="Tahoma" w:eastAsia="Times New Roman" w:hAnsi="Tahoma" w:cs="Tahoma"/>
                <w:lang w:eastAsia="ru-RU"/>
              </w:rPr>
              <w:t xml:space="preserve"> </w:t>
            </w:r>
          </w:p>
        </w:tc>
      </w:tr>
      <w:bookmarkEnd w:id="3"/>
      <w:tr w:rsidR="0039574D" w:rsidRPr="007C24D4" w14:paraId="115BF1C7" w14:textId="77777777" w:rsidTr="000E79C0">
        <w:trPr>
          <w:trHeight w:val="1235"/>
        </w:trPr>
        <w:tc>
          <w:tcPr>
            <w:tcW w:w="4395" w:type="dxa"/>
            <w:shd w:val="clear" w:color="auto" w:fill="auto"/>
          </w:tcPr>
          <w:p w14:paraId="781A82AC" w14:textId="77777777" w:rsidR="0039574D" w:rsidRPr="007C24D4" w:rsidRDefault="0039574D" w:rsidP="0039574D">
            <w:pPr>
              <w:spacing w:after="0" w:line="240" w:lineRule="auto"/>
              <w:jc w:val="both"/>
              <w:rPr>
                <w:rFonts w:ascii="Tahoma" w:eastAsia="Times New Roman" w:hAnsi="Tahoma" w:cs="Tahoma"/>
                <w:lang w:eastAsia="ru-RU"/>
              </w:rPr>
            </w:pPr>
            <w:r w:rsidRPr="007C24D4">
              <w:rPr>
                <w:rFonts w:ascii="Tahoma" w:eastAsia="Times New Roman" w:hAnsi="Tahoma" w:cs="Tahoma"/>
                <w:lang w:eastAsia="ru-RU"/>
              </w:rPr>
              <w:t xml:space="preserve">14. Условия договора, заключаемого </w:t>
            </w:r>
          </w:p>
          <w:p w14:paraId="2C13EC4F" w14:textId="77777777" w:rsidR="0039574D" w:rsidRPr="007C24D4" w:rsidRDefault="0039574D" w:rsidP="0039574D">
            <w:pPr>
              <w:spacing w:after="0" w:line="240" w:lineRule="auto"/>
              <w:jc w:val="both"/>
              <w:rPr>
                <w:rFonts w:ascii="Tahoma" w:eastAsia="Times New Roman" w:hAnsi="Tahoma" w:cs="Tahoma"/>
                <w:lang w:eastAsia="ru-RU"/>
              </w:rPr>
            </w:pPr>
            <w:r w:rsidRPr="007C24D4">
              <w:rPr>
                <w:rFonts w:ascii="Tahoma" w:eastAsia="Times New Roman" w:hAnsi="Tahoma" w:cs="Tahoma"/>
                <w:lang w:eastAsia="ru-RU"/>
              </w:rPr>
              <w:t xml:space="preserve">по результатам закупочной процедуры, </w:t>
            </w:r>
          </w:p>
          <w:p w14:paraId="135D54DD" w14:textId="77777777" w:rsidR="0039574D" w:rsidRPr="007C24D4" w:rsidRDefault="0039574D" w:rsidP="0039574D">
            <w:pPr>
              <w:spacing w:after="0" w:line="240" w:lineRule="auto"/>
              <w:jc w:val="both"/>
              <w:rPr>
                <w:rFonts w:ascii="Tahoma" w:eastAsia="Times New Roman" w:hAnsi="Tahoma" w:cs="Tahoma"/>
                <w:lang w:eastAsia="ru-RU"/>
              </w:rPr>
            </w:pPr>
            <w:r w:rsidRPr="007C24D4">
              <w:rPr>
                <w:rFonts w:ascii="Tahoma" w:eastAsia="Times New Roman" w:hAnsi="Tahoma" w:cs="Tahoma"/>
                <w:lang w:eastAsia="ru-RU"/>
              </w:rPr>
              <w:t>в том числе, антикоррупционная оговорка, ответственность за нарушение обязательств, применимое право и подсудность</w:t>
            </w:r>
          </w:p>
        </w:tc>
        <w:tc>
          <w:tcPr>
            <w:tcW w:w="5528" w:type="dxa"/>
            <w:shd w:val="clear" w:color="auto" w:fill="auto"/>
          </w:tcPr>
          <w:p w14:paraId="7E8D64AB" w14:textId="77777777" w:rsidR="0039574D" w:rsidRPr="007C24D4" w:rsidRDefault="0039574D" w:rsidP="0039574D">
            <w:pPr>
              <w:spacing w:after="0" w:line="240" w:lineRule="auto"/>
              <w:jc w:val="both"/>
              <w:rPr>
                <w:rFonts w:ascii="Tahoma" w:eastAsia="Times New Roman" w:hAnsi="Tahoma" w:cs="Tahoma"/>
                <w:lang w:eastAsia="ru-RU"/>
              </w:rPr>
            </w:pPr>
            <w:r w:rsidRPr="007C24D4">
              <w:rPr>
                <w:rFonts w:ascii="Tahoma" w:eastAsia="Times New Roman" w:hAnsi="Tahoma" w:cs="Tahoma"/>
                <w:lang w:eastAsia="ru-RU"/>
              </w:rPr>
              <w:t>Согласно Типовой формы договора (Приложение №2). Применимое право и подсудность – Российская Федерация, Арбитражный суд Красноярского края.</w:t>
            </w:r>
          </w:p>
        </w:tc>
      </w:tr>
      <w:tr w:rsidR="0039574D" w:rsidRPr="007C24D4" w14:paraId="4F12A6D6" w14:textId="77777777" w:rsidTr="000E79C0">
        <w:trPr>
          <w:trHeight w:val="476"/>
        </w:trPr>
        <w:tc>
          <w:tcPr>
            <w:tcW w:w="4395" w:type="dxa"/>
            <w:shd w:val="clear" w:color="auto" w:fill="auto"/>
          </w:tcPr>
          <w:p w14:paraId="0F572A4D" w14:textId="77777777" w:rsidR="0039574D" w:rsidRPr="007C24D4" w:rsidRDefault="0039574D" w:rsidP="0039574D">
            <w:pPr>
              <w:spacing w:after="0" w:line="240" w:lineRule="auto"/>
              <w:jc w:val="both"/>
              <w:rPr>
                <w:rFonts w:ascii="Tahoma" w:eastAsia="Times New Roman" w:hAnsi="Tahoma" w:cs="Tahoma"/>
                <w:lang w:eastAsia="ru-RU"/>
              </w:rPr>
            </w:pPr>
            <w:r w:rsidRPr="007C24D4">
              <w:rPr>
                <w:rFonts w:ascii="Tahoma" w:eastAsia="Times New Roman" w:hAnsi="Tahoma" w:cs="Tahoma"/>
                <w:lang w:eastAsia="ru-RU"/>
              </w:rPr>
              <w:t>15. Иные специальные требования Заказчика (если применимо)</w:t>
            </w:r>
          </w:p>
        </w:tc>
        <w:tc>
          <w:tcPr>
            <w:tcW w:w="5528" w:type="dxa"/>
            <w:shd w:val="clear" w:color="auto" w:fill="auto"/>
          </w:tcPr>
          <w:p w14:paraId="1DFE78A2" w14:textId="77777777" w:rsidR="0039574D" w:rsidRPr="007C24D4" w:rsidRDefault="0039574D" w:rsidP="0039574D">
            <w:pPr>
              <w:spacing w:after="0" w:line="240" w:lineRule="auto"/>
              <w:jc w:val="both"/>
              <w:rPr>
                <w:rFonts w:ascii="Tahoma" w:eastAsia="Times New Roman" w:hAnsi="Tahoma" w:cs="Tahoma"/>
              </w:rPr>
            </w:pPr>
            <w:r w:rsidRPr="007C24D4">
              <w:rPr>
                <w:rFonts w:ascii="Tahoma" w:eastAsia="Times New Roman" w:hAnsi="Tahoma" w:cs="Tahoma"/>
              </w:rPr>
              <w:t>Заказчиком установлены следующие требования к участникам закупки:</w:t>
            </w:r>
          </w:p>
          <w:p w14:paraId="46669C38" w14:textId="77777777" w:rsidR="0039574D" w:rsidRPr="007C24D4" w:rsidRDefault="0039574D" w:rsidP="0039574D">
            <w:pPr>
              <w:spacing w:after="0" w:line="240" w:lineRule="auto"/>
              <w:jc w:val="both"/>
              <w:rPr>
                <w:rFonts w:ascii="Tahoma" w:eastAsia="Times New Roman" w:hAnsi="Tahoma" w:cs="Tahoma"/>
                <w:color w:val="000000"/>
              </w:rPr>
            </w:pPr>
            <w:r w:rsidRPr="007C24D4">
              <w:rPr>
                <w:rFonts w:ascii="Tahoma" w:eastAsia="Times New Roman" w:hAnsi="Tahoma" w:cs="Tahoma"/>
              </w:rPr>
              <w:t>1</w:t>
            </w:r>
            <w:r w:rsidRPr="007C24D4">
              <w:rPr>
                <w:rFonts w:ascii="Tahoma" w:eastAsia="Times New Roman" w:hAnsi="Tahoma" w:cs="Tahoma"/>
                <w:color w:val="000000"/>
              </w:rPr>
              <w:t>. Наличие всех указанных в Приглашении документов и заполненных форм, указанных в Приложениях к Приглашению.</w:t>
            </w:r>
          </w:p>
          <w:p w14:paraId="6983E11D" w14:textId="77777777" w:rsidR="0039574D" w:rsidRPr="007C24D4" w:rsidRDefault="0039574D" w:rsidP="0039574D">
            <w:pPr>
              <w:spacing w:after="0" w:line="240" w:lineRule="auto"/>
              <w:jc w:val="both"/>
              <w:rPr>
                <w:rFonts w:ascii="Tahoma" w:eastAsia="Times New Roman" w:hAnsi="Tahoma" w:cs="Tahoma"/>
              </w:rPr>
            </w:pPr>
            <w:r w:rsidRPr="007C24D4">
              <w:rPr>
                <w:rFonts w:ascii="Tahoma" w:eastAsia="Times New Roman" w:hAnsi="Tahoma" w:cs="Tahoma"/>
                <w:snapToGrid w:val="0"/>
                <w:lang w:eastAsia="ru-RU"/>
              </w:rPr>
              <w:t xml:space="preserve">Сведения, указанные участниками закупки в специальных электронных формах </w:t>
            </w:r>
            <w:r w:rsidRPr="007C24D4">
              <w:rPr>
                <w:rFonts w:ascii="Tahoma" w:eastAsia="Times New Roman" w:hAnsi="Tahoma" w:cs="Tahoma"/>
                <w:lang w:eastAsia="ru-RU"/>
              </w:rPr>
              <w:t>в системе</w:t>
            </w:r>
            <w:r w:rsidRPr="007C24D4">
              <w:rPr>
                <w:rFonts w:ascii="Tahoma" w:eastAsia="Times New Roman" w:hAnsi="Tahoma" w:cs="Tahoma"/>
                <w:b/>
                <w:bCs/>
                <w:lang w:eastAsia="ru-RU"/>
              </w:rPr>
              <w:t xml:space="preserve"> SAP SRM</w:t>
            </w:r>
            <w:r w:rsidRPr="007C24D4">
              <w:rPr>
                <w:rFonts w:ascii="Tahoma" w:eastAsia="Times New Roman" w:hAnsi="Tahoma" w:cs="Tahoma"/>
                <w:snapToGrid w:val="0"/>
                <w:lang w:eastAsia="ru-RU"/>
              </w:rPr>
              <w:t xml:space="preserve">, имеют преимущество перед сведениями, указанными в загруженных </w:t>
            </w:r>
            <w:r w:rsidRPr="007C24D4">
              <w:rPr>
                <w:rFonts w:ascii="Tahoma" w:eastAsia="Times New Roman" w:hAnsi="Tahoma" w:cs="Tahoma"/>
                <w:lang w:eastAsia="ru-RU"/>
              </w:rPr>
              <w:t>в системе</w:t>
            </w:r>
            <w:r w:rsidRPr="007C24D4">
              <w:rPr>
                <w:rFonts w:ascii="Tahoma" w:eastAsia="Times New Roman" w:hAnsi="Tahoma" w:cs="Tahoma"/>
                <w:b/>
                <w:bCs/>
                <w:lang w:eastAsia="ru-RU"/>
              </w:rPr>
              <w:t xml:space="preserve"> SAP SRM </w:t>
            </w:r>
            <w:r w:rsidRPr="007C24D4">
              <w:rPr>
                <w:rFonts w:ascii="Tahoma" w:eastAsia="Times New Roman" w:hAnsi="Tahoma" w:cs="Tahoma"/>
                <w:snapToGrid w:val="0"/>
                <w:lang w:eastAsia="ru-RU"/>
              </w:rPr>
              <w:t>электронных документах.</w:t>
            </w:r>
          </w:p>
          <w:p w14:paraId="03600E66" w14:textId="77777777" w:rsidR="0039574D" w:rsidRPr="007C24D4" w:rsidRDefault="0039574D" w:rsidP="0039574D">
            <w:pPr>
              <w:spacing w:after="0" w:line="240" w:lineRule="auto"/>
              <w:jc w:val="both"/>
              <w:rPr>
                <w:rFonts w:ascii="Tahoma" w:eastAsia="Times New Roman" w:hAnsi="Tahoma" w:cs="Tahoma"/>
              </w:rPr>
            </w:pPr>
            <w:r w:rsidRPr="007C24D4">
              <w:rPr>
                <w:rFonts w:ascii="Tahoma" w:eastAsia="Times New Roman" w:hAnsi="Tahoma" w:cs="Tahoma"/>
                <w:color w:val="000000"/>
              </w:rPr>
              <w:t xml:space="preserve">2. Достоверность </w:t>
            </w:r>
            <w:r w:rsidRPr="007C24D4">
              <w:rPr>
                <w:rFonts w:ascii="Tahoma" w:eastAsia="Times New Roman" w:hAnsi="Tahoma" w:cs="Tahoma"/>
              </w:rPr>
              <w:t>представляемой участником закупки в составе заявки на участие в закупочной процедуре информации, касающейся соответствия заявки участника требованиям, предусмотренным настоящим Приглашением.</w:t>
            </w:r>
          </w:p>
          <w:p w14:paraId="53A8C3E6" w14:textId="6CA2C61D" w:rsidR="0039574D" w:rsidRPr="007C24D4" w:rsidRDefault="0039574D" w:rsidP="0039574D">
            <w:pPr>
              <w:spacing w:after="0" w:line="240" w:lineRule="auto"/>
              <w:jc w:val="both"/>
              <w:rPr>
                <w:rFonts w:ascii="Tahoma" w:eastAsia="Times New Roman" w:hAnsi="Tahoma" w:cs="Tahoma"/>
              </w:rPr>
            </w:pPr>
            <w:r w:rsidRPr="007C24D4">
              <w:rPr>
                <w:rFonts w:ascii="Tahoma" w:eastAsia="Times New Roman" w:hAnsi="Tahoma" w:cs="Tahoma"/>
              </w:rPr>
              <w:t xml:space="preserve">3. Соответствие технико-коммерческого предложения требованиям ТЗ </w:t>
            </w:r>
            <w:r w:rsidR="00093C89" w:rsidRPr="007C24D4">
              <w:rPr>
                <w:rFonts w:ascii="Tahoma" w:eastAsia="Times New Roman" w:hAnsi="Tahoma" w:cs="Tahoma"/>
              </w:rPr>
              <w:t>(</w:t>
            </w:r>
            <w:r w:rsidRPr="007C24D4">
              <w:rPr>
                <w:rFonts w:ascii="Tahoma" w:eastAsia="Times New Roman" w:hAnsi="Tahoma" w:cs="Tahoma"/>
              </w:rPr>
              <w:t>Приложение №4 к Приглашению</w:t>
            </w:r>
            <w:r w:rsidR="00093C89" w:rsidRPr="007C24D4">
              <w:rPr>
                <w:rFonts w:ascii="Tahoma" w:eastAsia="Times New Roman" w:hAnsi="Tahoma" w:cs="Tahoma"/>
              </w:rPr>
              <w:t>)</w:t>
            </w:r>
          </w:p>
          <w:p w14:paraId="17151202" w14:textId="45CEAAD3" w:rsidR="0039574D" w:rsidRPr="007C24D4" w:rsidRDefault="0039574D" w:rsidP="0039574D">
            <w:pPr>
              <w:spacing w:after="0" w:line="240" w:lineRule="auto"/>
              <w:jc w:val="both"/>
              <w:rPr>
                <w:rFonts w:ascii="Tahoma" w:eastAsia="Times New Roman" w:hAnsi="Tahoma" w:cs="Tahoma"/>
              </w:rPr>
            </w:pPr>
            <w:r w:rsidRPr="007C24D4">
              <w:rPr>
                <w:rFonts w:ascii="Tahoma" w:eastAsia="Times New Roman" w:hAnsi="Tahoma" w:cs="Tahoma"/>
              </w:rPr>
              <w:t xml:space="preserve">4. </w:t>
            </w:r>
            <w:r w:rsidRPr="007C24D4">
              <w:rPr>
                <w:rFonts w:ascii="Tahoma" w:eastAsia="Times New Roman" w:hAnsi="Tahoma" w:cs="Tahoma"/>
                <w:lang w:eastAsia="ru-RU"/>
              </w:rPr>
              <w:t>Согласие участника закупки с заключением договора в редакции Типовой формы договора, являющегося Приложением №2 к Приглашению. (</w:t>
            </w:r>
            <w:r w:rsidRPr="007C24D4">
              <w:rPr>
                <w:rFonts w:ascii="Tahoma" w:eastAsia="Times New Roman" w:hAnsi="Tahoma" w:cs="Tahoma"/>
                <w:i/>
                <w:lang w:eastAsia="ru-RU"/>
              </w:rPr>
              <w:t>Указывается в Заявке)</w:t>
            </w:r>
            <w:r w:rsidRPr="007C24D4">
              <w:rPr>
                <w:rFonts w:ascii="Tahoma" w:eastAsia="Times New Roman" w:hAnsi="Tahoma" w:cs="Tahoma"/>
                <w:lang w:eastAsia="ru-RU"/>
              </w:rPr>
              <w:t>.</w:t>
            </w:r>
          </w:p>
          <w:p w14:paraId="1E609DFC" w14:textId="77777777" w:rsidR="0039574D" w:rsidRPr="007C24D4" w:rsidRDefault="0039574D" w:rsidP="0039574D">
            <w:pPr>
              <w:tabs>
                <w:tab w:val="left" w:pos="709"/>
                <w:tab w:val="left" w:pos="851"/>
              </w:tabs>
              <w:spacing w:after="0" w:line="240" w:lineRule="auto"/>
              <w:jc w:val="both"/>
              <w:rPr>
                <w:rFonts w:ascii="Tahoma" w:eastAsia="Times New Roman" w:hAnsi="Tahoma" w:cs="Tahoma"/>
                <w:b/>
              </w:rPr>
            </w:pPr>
            <w:r w:rsidRPr="007C24D4">
              <w:rPr>
                <w:rFonts w:ascii="Tahoma" w:eastAsia="Times New Roman" w:hAnsi="Tahoma" w:cs="Tahoma"/>
                <w:b/>
              </w:rPr>
              <w:t>Изменение условий типовой формы договора не допускается, протокол разногласий не рассматривается.</w:t>
            </w:r>
          </w:p>
          <w:p w14:paraId="3EAA5C81" w14:textId="77777777" w:rsidR="0039574D" w:rsidRPr="007C24D4" w:rsidRDefault="0039574D" w:rsidP="008A76F9">
            <w:pPr>
              <w:spacing w:after="0" w:line="240" w:lineRule="auto"/>
              <w:jc w:val="both"/>
              <w:rPr>
                <w:rFonts w:ascii="Tahoma" w:eastAsia="Times New Roman" w:hAnsi="Tahoma" w:cs="Tahoma"/>
                <w:b/>
              </w:rPr>
            </w:pPr>
            <w:r w:rsidRPr="007C24D4">
              <w:rPr>
                <w:rFonts w:ascii="Tahoma" w:eastAsia="Times New Roman" w:hAnsi="Tahoma" w:cs="Tahoma"/>
                <w:b/>
              </w:rPr>
              <w:t>Поставщик, не соответствующий указанным требованиям, не допускается к дальнейшему участию в Закупочной процедуре.</w:t>
            </w:r>
          </w:p>
          <w:p w14:paraId="571082F4" w14:textId="77777777" w:rsidR="008325F1" w:rsidRPr="007C24D4" w:rsidRDefault="008325F1" w:rsidP="008A76F9">
            <w:pPr>
              <w:spacing w:after="0" w:line="240" w:lineRule="auto"/>
              <w:jc w:val="both"/>
              <w:rPr>
                <w:rFonts w:ascii="Tahoma" w:eastAsia="Times New Roman" w:hAnsi="Tahoma" w:cs="Tahoma"/>
                <w:b/>
              </w:rPr>
            </w:pPr>
          </w:p>
          <w:p w14:paraId="1DF3D89B" w14:textId="77777777" w:rsidR="008325F1" w:rsidRPr="007C24D4" w:rsidRDefault="008325F1" w:rsidP="008325F1">
            <w:pPr>
              <w:tabs>
                <w:tab w:val="left" w:pos="318"/>
              </w:tabs>
              <w:autoSpaceDE w:val="0"/>
              <w:autoSpaceDN w:val="0"/>
              <w:adjustRightInd w:val="0"/>
              <w:spacing w:after="0" w:line="240" w:lineRule="auto"/>
              <w:jc w:val="both"/>
              <w:rPr>
                <w:rFonts w:ascii="Tahoma" w:eastAsia="Times New Roman" w:hAnsi="Tahoma" w:cs="Tahoma"/>
                <w:b/>
                <w:lang w:eastAsia="ar-SA"/>
              </w:rPr>
            </w:pPr>
            <w:r w:rsidRPr="007C24D4">
              <w:rPr>
                <w:rFonts w:ascii="Tahoma" w:eastAsia="Times New Roman" w:hAnsi="Tahoma" w:cs="Tahoma"/>
                <w:b/>
                <w:lang w:eastAsia="ar-SA"/>
              </w:rPr>
              <w:t xml:space="preserve">В случае объявления участника Победителем закупки или признания закупки несостоявшейся и принятия Покупателем решения о заключении договора с участником как с единственным участником, чья заявка признана соответствующей требованиям закупочной документации, в течение 5 (пяти) дней с </w:t>
            </w:r>
            <w:r w:rsidRPr="007C24D4">
              <w:rPr>
                <w:rFonts w:ascii="Tahoma" w:hAnsi="Tahoma" w:cs="Tahoma"/>
                <w:b/>
              </w:rPr>
              <w:t>даты размещения в ЕИС протокола о результатах закупки, до заключения договора, такой участник обязан предоставить Покупателю:</w:t>
            </w:r>
          </w:p>
          <w:p w14:paraId="2EC96CFB" w14:textId="77777777" w:rsidR="008325F1" w:rsidRPr="007C24D4" w:rsidRDefault="008325F1" w:rsidP="008325F1">
            <w:pPr>
              <w:tabs>
                <w:tab w:val="left" w:pos="318"/>
              </w:tabs>
              <w:autoSpaceDE w:val="0"/>
              <w:autoSpaceDN w:val="0"/>
              <w:adjustRightInd w:val="0"/>
              <w:spacing w:after="0" w:line="240" w:lineRule="auto"/>
              <w:jc w:val="both"/>
              <w:rPr>
                <w:rFonts w:ascii="Tahoma" w:eastAsia="Times New Roman" w:hAnsi="Tahoma" w:cs="Tahoma"/>
                <w:lang w:eastAsia="ar-SA"/>
              </w:rPr>
            </w:pPr>
          </w:p>
          <w:p w14:paraId="00669548" w14:textId="58C5C4D0" w:rsidR="008325F1" w:rsidRPr="007C24D4" w:rsidRDefault="008E0882" w:rsidP="008325F1">
            <w:pPr>
              <w:tabs>
                <w:tab w:val="left" w:pos="318"/>
              </w:tabs>
              <w:autoSpaceDE w:val="0"/>
              <w:autoSpaceDN w:val="0"/>
              <w:adjustRightInd w:val="0"/>
              <w:spacing w:after="0" w:line="240" w:lineRule="auto"/>
              <w:jc w:val="both"/>
              <w:rPr>
                <w:rFonts w:ascii="Tahoma" w:eastAsia="Times New Roman" w:hAnsi="Tahoma" w:cs="Tahoma"/>
                <w:lang w:eastAsia="ar-SA"/>
              </w:rPr>
            </w:pPr>
            <w:r w:rsidRPr="007C24D4">
              <w:rPr>
                <w:rFonts w:ascii="Tahoma" w:eastAsia="Times New Roman" w:hAnsi="Tahoma" w:cs="Tahoma"/>
                <w:lang w:eastAsia="ar-SA"/>
              </w:rPr>
              <w:t>-</w:t>
            </w:r>
            <w:r w:rsidR="008325F1" w:rsidRPr="007C24D4">
              <w:rPr>
                <w:rFonts w:ascii="Tahoma" w:eastAsia="Times New Roman" w:hAnsi="Tahoma" w:cs="Tahoma"/>
                <w:lang w:eastAsia="ar-SA"/>
              </w:rPr>
              <w:t xml:space="preserve"> </w:t>
            </w:r>
            <w:r w:rsidR="008325F1" w:rsidRPr="007C24D4">
              <w:rPr>
                <w:rFonts w:ascii="Tahoma" w:hAnsi="Tahoma" w:cs="Tahoma"/>
              </w:rPr>
              <w:t xml:space="preserve"> </w:t>
            </w:r>
            <w:r w:rsidR="008325F1" w:rsidRPr="007C24D4">
              <w:rPr>
                <w:rFonts w:ascii="Tahoma" w:eastAsia="Times New Roman" w:hAnsi="Tahoma" w:cs="Tahoma"/>
                <w:lang w:eastAsia="ar-SA"/>
              </w:rPr>
              <w:t>приказ о назначении ответственных лиц за безопасное производство работ;</w:t>
            </w:r>
          </w:p>
          <w:p w14:paraId="7A799231" w14:textId="56ACC0E6" w:rsidR="008325F1" w:rsidRPr="007C24D4" w:rsidRDefault="008E0882" w:rsidP="008325F1">
            <w:pPr>
              <w:tabs>
                <w:tab w:val="left" w:pos="318"/>
              </w:tabs>
              <w:autoSpaceDE w:val="0"/>
              <w:autoSpaceDN w:val="0"/>
              <w:adjustRightInd w:val="0"/>
              <w:spacing w:after="0" w:line="240" w:lineRule="auto"/>
              <w:jc w:val="both"/>
              <w:rPr>
                <w:rFonts w:ascii="Tahoma" w:eastAsia="Times New Roman" w:hAnsi="Tahoma" w:cs="Tahoma"/>
                <w:lang w:eastAsia="ar-SA"/>
              </w:rPr>
            </w:pPr>
            <w:r w:rsidRPr="007C24D4">
              <w:rPr>
                <w:rFonts w:ascii="Tahoma" w:eastAsia="Times New Roman" w:hAnsi="Tahoma" w:cs="Tahoma"/>
                <w:lang w:eastAsia="ar-SA"/>
              </w:rPr>
              <w:t xml:space="preserve">- </w:t>
            </w:r>
            <w:r w:rsidR="008325F1" w:rsidRPr="007C24D4">
              <w:rPr>
                <w:rFonts w:ascii="Tahoma" w:eastAsia="Times New Roman" w:hAnsi="Tahoma" w:cs="Tahoma"/>
                <w:lang w:eastAsia="ar-SA"/>
              </w:rPr>
              <w:t>копии документов, подтверждающих соответствие работников Участника, которые будут задействованы в выполнении работ в рамках заключаемого договора, требованиям в области ПБ и ОТ (в соответствии с Приложением № 4 к Техническому заданию);</w:t>
            </w:r>
          </w:p>
          <w:p w14:paraId="24EA53FF" w14:textId="456FABF6" w:rsidR="008325F1" w:rsidRPr="007C24D4" w:rsidRDefault="008E0882" w:rsidP="008325F1">
            <w:pPr>
              <w:tabs>
                <w:tab w:val="left" w:pos="318"/>
              </w:tabs>
              <w:autoSpaceDE w:val="0"/>
              <w:autoSpaceDN w:val="0"/>
              <w:adjustRightInd w:val="0"/>
              <w:spacing w:after="0" w:line="240" w:lineRule="auto"/>
              <w:jc w:val="both"/>
              <w:rPr>
                <w:rFonts w:ascii="Tahoma" w:eastAsia="Times New Roman" w:hAnsi="Tahoma" w:cs="Tahoma"/>
                <w:lang w:eastAsia="ar-SA"/>
              </w:rPr>
            </w:pPr>
            <w:r w:rsidRPr="007C24D4">
              <w:rPr>
                <w:rFonts w:ascii="Tahoma" w:eastAsia="Times New Roman" w:hAnsi="Tahoma" w:cs="Tahoma"/>
                <w:lang w:eastAsia="ar-SA"/>
              </w:rPr>
              <w:t xml:space="preserve">- </w:t>
            </w:r>
            <w:r w:rsidR="008325F1" w:rsidRPr="007C24D4">
              <w:rPr>
                <w:rFonts w:ascii="Tahoma" w:eastAsia="Times New Roman" w:hAnsi="Tahoma" w:cs="Tahoma"/>
                <w:lang w:eastAsia="ar-SA"/>
              </w:rPr>
              <w:t>согласие на обработку персональных данных от работников, которые будут задействованы при выполнении работ по договору. (Если согласия на обработку персональных данных предоставлялись Участником закупки ранее в составе заявки, то их повторное предоставление не требуется).</w:t>
            </w:r>
          </w:p>
          <w:p w14:paraId="4CA5189B" w14:textId="77777777" w:rsidR="008325F1" w:rsidRPr="007C24D4" w:rsidRDefault="008325F1" w:rsidP="008325F1">
            <w:pPr>
              <w:tabs>
                <w:tab w:val="left" w:pos="318"/>
              </w:tabs>
              <w:autoSpaceDE w:val="0"/>
              <w:autoSpaceDN w:val="0"/>
              <w:adjustRightInd w:val="0"/>
              <w:spacing w:after="0" w:line="240" w:lineRule="auto"/>
              <w:jc w:val="both"/>
              <w:rPr>
                <w:rFonts w:ascii="Tahoma" w:eastAsia="Times New Roman" w:hAnsi="Tahoma" w:cs="Tahoma"/>
                <w:lang w:eastAsia="ar-SA"/>
              </w:rPr>
            </w:pPr>
          </w:p>
          <w:p w14:paraId="74ADCA46" w14:textId="77777777" w:rsidR="008325F1" w:rsidRPr="007C24D4" w:rsidRDefault="008325F1" w:rsidP="008325F1">
            <w:pPr>
              <w:tabs>
                <w:tab w:val="left" w:pos="318"/>
              </w:tabs>
              <w:autoSpaceDE w:val="0"/>
              <w:autoSpaceDN w:val="0"/>
              <w:adjustRightInd w:val="0"/>
              <w:spacing w:after="0" w:line="240" w:lineRule="auto"/>
              <w:jc w:val="both"/>
              <w:rPr>
                <w:rFonts w:ascii="Tahoma" w:eastAsia="Times New Roman" w:hAnsi="Tahoma" w:cs="Tahoma"/>
                <w:b/>
                <w:lang w:eastAsia="ar-SA"/>
              </w:rPr>
            </w:pPr>
            <w:r w:rsidRPr="007C24D4">
              <w:rPr>
                <w:rFonts w:ascii="Tahoma" w:eastAsia="Times New Roman" w:hAnsi="Tahoma" w:cs="Tahoma"/>
                <w:b/>
                <w:lang w:eastAsia="ar-SA"/>
              </w:rPr>
              <w:t>В случае не полного предоставления либо нарушения сроков предоставления указанных выше документов Победитель закупки признается уклонившимся от заключения договора и Покупатель вправе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w:t>
            </w:r>
          </w:p>
          <w:p w14:paraId="7B999C6B" w14:textId="28AB84C0" w:rsidR="008325F1" w:rsidRPr="007C24D4" w:rsidRDefault="008325F1" w:rsidP="008A76F9">
            <w:pPr>
              <w:spacing w:after="0" w:line="240" w:lineRule="auto"/>
              <w:jc w:val="both"/>
              <w:rPr>
                <w:rFonts w:ascii="Tahoma" w:eastAsia="Times New Roman" w:hAnsi="Tahoma" w:cs="Tahoma"/>
                <w:b/>
              </w:rPr>
            </w:pPr>
          </w:p>
        </w:tc>
      </w:tr>
      <w:tr w:rsidR="0039574D" w:rsidRPr="007C24D4" w14:paraId="1D4D8057" w14:textId="77777777" w:rsidTr="000E79C0">
        <w:trPr>
          <w:trHeight w:val="510"/>
        </w:trPr>
        <w:tc>
          <w:tcPr>
            <w:tcW w:w="4395" w:type="dxa"/>
            <w:shd w:val="clear" w:color="auto" w:fill="auto"/>
          </w:tcPr>
          <w:p w14:paraId="19974439" w14:textId="3755531D" w:rsidR="0039574D" w:rsidRPr="007C24D4" w:rsidRDefault="0039574D" w:rsidP="0039574D">
            <w:pPr>
              <w:spacing w:after="0" w:line="240" w:lineRule="auto"/>
              <w:jc w:val="both"/>
              <w:rPr>
                <w:rFonts w:ascii="Tahoma" w:eastAsia="Times New Roman" w:hAnsi="Tahoma" w:cs="Tahoma"/>
                <w:lang w:eastAsia="ru-RU"/>
              </w:rPr>
            </w:pPr>
            <w:r w:rsidRPr="007C24D4">
              <w:rPr>
                <w:rFonts w:ascii="Tahoma" w:eastAsia="Times New Roman" w:hAnsi="Tahoma" w:cs="Tahoma"/>
                <w:lang w:eastAsia="ru-RU"/>
              </w:rPr>
              <w:t xml:space="preserve">16. </w:t>
            </w:r>
            <w:r w:rsidR="00844292" w:rsidRPr="007C24D4">
              <w:rPr>
                <w:rFonts w:ascii="Tahoma" w:hAnsi="Tahoma"/>
              </w:rPr>
              <w:t xml:space="preserve"> </w:t>
            </w:r>
            <w:r w:rsidR="00844292" w:rsidRPr="007C24D4">
              <w:rPr>
                <w:rFonts w:ascii="Tahoma" w:hAnsi="Tahoma" w:cs="Tahoma"/>
              </w:rPr>
              <w:t>Требования к документации, передаваемой заказчику.</w:t>
            </w:r>
          </w:p>
        </w:tc>
        <w:tc>
          <w:tcPr>
            <w:tcW w:w="5528" w:type="dxa"/>
            <w:shd w:val="clear" w:color="auto" w:fill="auto"/>
          </w:tcPr>
          <w:p w14:paraId="2BE697EC" w14:textId="77777777" w:rsidR="00844292" w:rsidRPr="007C24D4" w:rsidRDefault="00844292" w:rsidP="00844292">
            <w:pPr>
              <w:spacing w:after="0" w:line="240" w:lineRule="auto"/>
              <w:jc w:val="both"/>
              <w:rPr>
                <w:rFonts w:ascii="Tahoma" w:hAnsi="Tahoma" w:cs="Tahoma"/>
              </w:rPr>
            </w:pPr>
            <w:r w:rsidRPr="007C24D4">
              <w:rPr>
                <w:rFonts w:ascii="Tahoma" w:hAnsi="Tahoma" w:cs="Tahoma"/>
              </w:rPr>
              <w:t>1. Поставщик предоставляет следующие документы:</w:t>
            </w:r>
          </w:p>
          <w:p w14:paraId="485EF32E" w14:textId="77777777" w:rsidR="00844292" w:rsidRPr="007C24D4" w:rsidRDefault="00844292" w:rsidP="00844292">
            <w:pPr>
              <w:suppressAutoHyphens/>
              <w:autoSpaceDE w:val="0"/>
              <w:spacing w:after="0" w:line="240" w:lineRule="auto"/>
              <w:jc w:val="both"/>
              <w:rPr>
                <w:rFonts w:ascii="Tahoma" w:eastAsia="Batang" w:hAnsi="Tahoma" w:cs="Tahoma"/>
                <w:shd w:val="clear" w:color="auto" w:fill="FFFFFF"/>
              </w:rPr>
            </w:pPr>
            <w:r w:rsidRPr="007C24D4">
              <w:rPr>
                <w:rFonts w:ascii="Tahoma" w:eastAsia="Batang" w:hAnsi="Tahoma" w:cs="Tahoma"/>
                <w:shd w:val="clear" w:color="auto" w:fill="FFFFFF"/>
              </w:rPr>
              <w:t>1) до начала выполнения работ:</w:t>
            </w:r>
          </w:p>
          <w:p w14:paraId="7DA3F942" w14:textId="77777777" w:rsidR="00844292" w:rsidRPr="007C24D4" w:rsidRDefault="00844292" w:rsidP="00844292">
            <w:pPr>
              <w:suppressAutoHyphens/>
              <w:autoSpaceDE w:val="0"/>
              <w:spacing w:after="0" w:line="240" w:lineRule="auto"/>
              <w:jc w:val="both"/>
              <w:rPr>
                <w:rFonts w:ascii="Tahoma" w:eastAsia="Batang" w:hAnsi="Tahoma" w:cs="Tahoma"/>
                <w:shd w:val="clear" w:color="auto" w:fill="FFFFFF"/>
              </w:rPr>
            </w:pPr>
            <w:r w:rsidRPr="007C24D4">
              <w:rPr>
                <w:rFonts w:ascii="Tahoma" w:eastAsia="Batang" w:hAnsi="Tahoma" w:cs="Tahoma"/>
                <w:shd w:val="clear" w:color="auto" w:fill="FFFFFF"/>
              </w:rPr>
              <w:t>- Проект производства работ.</w:t>
            </w:r>
          </w:p>
          <w:p w14:paraId="169E591B" w14:textId="77777777" w:rsidR="00844292" w:rsidRPr="007C24D4" w:rsidRDefault="00844292" w:rsidP="00844292">
            <w:pPr>
              <w:suppressAutoHyphens/>
              <w:autoSpaceDE w:val="0"/>
              <w:spacing w:after="0" w:line="240" w:lineRule="auto"/>
              <w:jc w:val="both"/>
              <w:rPr>
                <w:rFonts w:ascii="Tahoma" w:eastAsia="Batang" w:hAnsi="Tahoma" w:cs="Tahoma"/>
                <w:shd w:val="clear" w:color="auto" w:fill="FFFFFF"/>
              </w:rPr>
            </w:pPr>
            <w:r w:rsidRPr="007C24D4">
              <w:rPr>
                <w:rFonts w:ascii="Tahoma" w:eastAsia="Batang" w:hAnsi="Tahoma" w:cs="Tahoma"/>
                <w:shd w:val="clear" w:color="auto" w:fill="FFFFFF"/>
              </w:rPr>
              <w:t>2) по окончанию выполнения работ:</w:t>
            </w:r>
          </w:p>
          <w:p w14:paraId="53CD2BA9" w14:textId="77777777" w:rsidR="00844292" w:rsidRPr="007C24D4" w:rsidRDefault="00844292" w:rsidP="00844292">
            <w:pPr>
              <w:suppressAutoHyphens/>
              <w:autoSpaceDE w:val="0"/>
              <w:spacing w:after="0" w:line="240" w:lineRule="auto"/>
              <w:jc w:val="both"/>
              <w:rPr>
                <w:rFonts w:ascii="Tahoma" w:eastAsia="Batang" w:hAnsi="Tahoma" w:cs="Tahoma"/>
                <w:shd w:val="clear" w:color="auto" w:fill="FFFFFF"/>
              </w:rPr>
            </w:pPr>
            <w:r w:rsidRPr="007C24D4">
              <w:rPr>
                <w:rFonts w:ascii="Tahoma" w:eastAsia="Batang" w:hAnsi="Tahoma" w:cs="Tahoma"/>
                <w:shd w:val="clear" w:color="auto" w:fill="FFFFFF"/>
              </w:rPr>
              <w:t>- универсальный передаточный документ (УПД) по форме НН.УПД-1.1;</w:t>
            </w:r>
          </w:p>
          <w:p w14:paraId="0110DDD9" w14:textId="77777777" w:rsidR="00844292" w:rsidRPr="007C24D4" w:rsidRDefault="00844292" w:rsidP="00844292">
            <w:pPr>
              <w:suppressAutoHyphens/>
              <w:autoSpaceDE w:val="0"/>
              <w:spacing w:after="0" w:line="240" w:lineRule="auto"/>
              <w:jc w:val="both"/>
              <w:rPr>
                <w:rFonts w:ascii="Tahoma" w:eastAsia="Batang" w:hAnsi="Tahoma" w:cs="Tahoma"/>
                <w:shd w:val="clear" w:color="auto" w:fill="FFFFFF"/>
              </w:rPr>
            </w:pPr>
            <w:r w:rsidRPr="007C24D4">
              <w:rPr>
                <w:rFonts w:ascii="Tahoma" w:eastAsia="Batang" w:hAnsi="Tahoma" w:cs="Tahoma"/>
                <w:shd w:val="clear" w:color="auto" w:fill="FFFFFF"/>
              </w:rPr>
              <w:t xml:space="preserve">-  документацию в составе, предусмотренном </w:t>
            </w:r>
            <w:proofErr w:type="spellStart"/>
            <w:r w:rsidRPr="007C24D4">
              <w:rPr>
                <w:rFonts w:ascii="Tahoma" w:eastAsia="Batang" w:hAnsi="Tahoma" w:cs="Tahoma"/>
                <w:shd w:val="clear" w:color="auto" w:fill="FFFFFF"/>
              </w:rPr>
              <w:t>пп</w:t>
            </w:r>
            <w:proofErr w:type="spellEnd"/>
            <w:r w:rsidRPr="007C24D4">
              <w:rPr>
                <w:rFonts w:ascii="Tahoma" w:eastAsia="Batang" w:hAnsi="Tahoma" w:cs="Tahoma"/>
                <w:shd w:val="clear" w:color="auto" w:fill="FFFFFF"/>
              </w:rPr>
              <w:t>. 8 п. 3 Технического задания;</w:t>
            </w:r>
          </w:p>
          <w:p w14:paraId="7F1B6D13" w14:textId="77777777" w:rsidR="00844292" w:rsidRPr="007C24D4" w:rsidRDefault="00844292" w:rsidP="00844292">
            <w:pPr>
              <w:suppressAutoHyphens/>
              <w:autoSpaceDE w:val="0"/>
              <w:spacing w:after="0" w:line="240" w:lineRule="auto"/>
              <w:jc w:val="both"/>
              <w:rPr>
                <w:rFonts w:ascii="Tahoma" w:eastAsia="Batang" w:hAnsi="Tahoma" w:cs="Tahoma"/>
                <w:shd w:val="clear" w:color="auto" w:fill="FFFFFF"/>
              </w:rPr>
            </w:pPr>
            <w:r w:rsidRPr="007C24D4">
              <w:rPr>
                <w:rFonts w:ascii="Tahoma" w:eastAsia="Batang" w:hAnsi="Tahoma" w:cs="Tahoma"/>
                <w:shd w:val="clear" w:color="auto" w:fill="FFFFFF"/>
              </w:rPr>
              <w:t>- документы на Товар и материалы (сертификаты, паспорта, руководства по эксплуатации, другие документы, подтверждающие качество примененных материалов, изделий и оборудования на русском языке);</w:t>
            </w:r>
          </w:p>
          <w:p w14:paraId="5A34684A" w14:textId="77777777" w:rsidR="00844292" w:rsidRPr="007C24D4" w:rsidRDefault="00844292" w:rsidP="00844292">
            <w:pPr>
              <w:suppressAutoHyphens/>
              <w:autoSpaceDE w:val="0"/>
              <w:spacing w:after="0" w:line="240" w:lineRule="auto"/>
              <w:jc w:val="both"/>
              <w:rPr>
                <w:rFonts w:ascii="Tahoma" w:eastAsia="Batang" w:hAnsi="Tahoma" w:cs="Tahoma"/>
                <w:shd w:val="clear" w:color="auto" w:fill="FFFFFF"/>
              </w:rPr>
            </w:pPr>
            <w:r w:rsidRPr="007C24D4">
              <w:rPr>
                <w:rFonts w:ascii="Tahoma" w:eastAsia="Batang" w:hAnsi="Tahoma" w:cs="Tahoma"/>
                <w:shd w:val="clear" w:color="auto" w:fill="FFFFFF"/>
              </w:rPr>
              <w:t xml:space="preserve">- </w:t>
            </w:r>
            <w:r w:rsidRPr="007C24D4">
              <w:rPr>
                <w:rFonts w:ascii="Tahoma" w:hAnsi="Tahoma" w:cs="Tahoma"/>
              </w:rPr>
              <w:t xml:space="preserve"> </w:t>
            </w:r>
            <w:r w:rsidRPr="007C24D4">
              <w:rPr>
                <w:rFonts w:ascii="Tahoma" w:eastAsia="Batang" w:hAnsi="Tahoma" w:cs="Tahoma"/>
                <w:shd w:val="clear" w:color="auto" w:fill="FFFFFF"/>
              </w:rPr>
              <w:t>Акт об оприходовании материальных ценностей, полученных при разборке и демонтаже зданий и сооружений по форме НН.М-35.1;</w:t>
            </w:r>
          </w:p>
          <w:p w14:paraId="5B21086F" w14:textId="2791C3F7" w:rsidR="0039574D" w:rsidRPr="007C24D4" w:rsidRDefault="00844292" w:rsidP="00844292">
            <w:pPr>
              <w:spacing w:after="0" w:line="240" w:lineRule="auto"/>
              <w:jc w:val="both"/>
              <w:rPr>
                <w:rFonts w:ascii="Tahoma" w:eastAsia="Times New Roman" w:hAnsi="Tahoma" w:cs="Tahoma"/>
                <w:lang w:eastAsia="ru-RU"/>
              </w:rPr>
            </w:pPr>
            <w:r w:rsidRPr="007C24D4">
              <w:rPr>
                <w:rFonts w:ascii="Tahoma" w:hAnsi="Tahoma" w:cs="Tahoma"/>
                <w:b/>
                <w:bCs/>
              </w:rPr>
              <w:t xml:space="preserve">- </w:t>
            </w:r>
            <w:r w:rsidRPr="007C24D4">
              <w:rPr>
                <w:rFonts w:ascii="Tahoma" w:eastAsia="Times New Roman" w:hAnsi="Tahoma" w:cs="Tahoma"/>
                <w:lang w:eastAsia="ar-SA"/>
              </w:rPr>
              <w:t xml:space="preserve"> Акты о приемке технических средств сигнализации в эксплуатацию с результатами проведения испытания работоспособности технических средств.</w:t>
            </w:r>
          </w:p>
        </w:tc>
      </w:tr>
      <w:tr w:rsidR="0039574D" w:rsidRPr="007C24D4" w14:paraId="3DA4CCA9" w14:textId="77777777" w:rsidTr="000E79C0">
        <w:trPr>
          <w:trHeight w:val="628"/>
        </w:trPr>
        <w:tc>
          <w:tcPr>
            <w:tcW w:w="4395" w:type="dxa"/>
            <w:shd w:val="clear" w:color="auto" w:fill="auto"/>
          </w:tcPr>
          <w:p w14:paraId="4141404E" w14:textId="5500AE79" w:rsidR="0039574D" w:rsidRPr="007C24D4" w:rsidRDefault="0039574D" w:rsidP="0039574D">
            <w:pPr>
              <w:spacing w:after="0" w:line="240" w:lineRule="auto"/>
              <w:jc w:val="both"/>
              <w:rPr>
                <w:rFonts w:ascii="Tahoma" w:eastAsia="Times New Roman" w:hAnsi="Tahoma" w:cs="Tahoma"/>
                <w:lang w:eastAsia="ru-RU"/>
              </w:rPr>
            </w:pPr>
            <w:r w:rsidRPr="007C24D4">
              <w:rPr>
                <w:rFonts w:ascii="Tahoma" w:eastAsia="Times New Roman" w:hAnsi="Tahoma" w:cs="Tahoma"/>
                <w:lang w:eastAsia="ru-RU"/>
              </w:rPr>
              <w:t xml:space="preserve">17. </w:t>
            </w:r>
            <w:r w:rsidR="00844292" w:rsidRPr="007C24D4">
              <w:rPr>
                <w:rFonts w:ascii="Tahoma" w:eastAsia="Times New Roman" w:hAnsi="Tahoma" w:cs="Tahoma"/>
                <w:lang w:eastAsia="ar-SA"/>
              </w:rPr>
              <w:t>Требования к безопасности выполнения работ</w:t>
            </w:r>
          </w:p>
        </w:tc>
        <w:tc>
          <w:tcPr>
            <w:tcW w:w="5528" w:type="dxa"/>
            <w:shd w:val="clear" w:color="auto" w:fill="auto"/>
          </w:tcPr>
          <w:p w14:paraId="7F4CBABC" w14:textId="60C7CD12" w:rsidR="0039574D" w:rsidRPr="007C24D4" w:rsidRDefault="0039574D" w:rsidP="0039574D">
            <w:pPr>
              <w:spacing w:after="0" w:line="240" w:lineRule="auto"/>
              <w:jc w:val="both"/>
              <w:rPr>
                <w:rFonts w:ascii="Tahoma" w:eastAsia="Times New Roman" w:hAnsi="Tahoma" w:cs="Tahoma"/>
                <w:lang w:eastAsia="ru-RU"/>
              </w:rPr>
            </w:pPr>
            <w:r w:rsidRPr="007C24D4">
              <w:rPr>
                <w:rFonts w:ascii="Tahoma" w:hAnsi="Tahoma" w:cs="Tahoma"/>
              </w:rPr>
              <w:t>В соответствии с</w:t>
            </w:r>
            <w:r w:rsidR="00844292" w:rsidRPr="007C24D4">
              <w:rPr>
                <w:rFonts w:ascii="Tahoma" w:hAnsi="Tahoma" w:cs="Tahoma"/>
              </w:rPr>
              <w:t xml:space="preserve"> п.6</w:t>
            </w:r>
            <w:r w:rsidRPr="007C24D4">
              <w:rPr>
                <w:rFonts w:ascii="Tahoma" w:hAnsi="Tahoma" w:cs="Tahoma"/>
              </w:rPr>
              <w:t xml:space="preserve"> Техническ</w:t>
            </w:r>
            <w:r w:rsidR="00844292" w:rsidRPr="007C24D4">
              <w:rPr>
                <w:rFonts w:ascii="Tahoma" w:hAnsi="Tahoma" w:cs="Tahoma"/>
              </w:rPr>
              <w:t>ого</w:t>
            </w:r>
            <w:r w:rsidRPr="007C24D4">
              <w:rPr>
                <w:rFonts w:ascii="Tahoma" w:hAnsi="Tahoma" w:cs="Tahoma"/>
              </w:rPr>
              <w:t xml:space="preserve"> задани</w:t>
            </w:r>
            <w:r w:rsidR="00844292" w:rsidRPr="007C24D4">
              <w:rPr>
                <w:rFonts w:ascii="Tahoma" w:hAnsi="Tahoma" w:cs="Tahoma"/>
              </w:rPr>
              <w:t>я</w:t>
            </w:r>
            <w:r w:rsidRPr="007C24D4">
              <w:rPr>
                <w:rFonts w:ascii="Tahoma" w:hAnsi="Tahoma" w:cs="Tahoma"/>
              </w:rPr>
              <w:t xml:space="preserve"> – </w:t>
            </w:r>
            <w:r w:rsidR="00093C89" w:rsidRPr="007C24D4">
              <w:rPr>
                <w:rFonts w:ascii="Tahoma" w:hAnsi="Tahoma" w:cs="Tahoma"/>
              </w:rPr>
              <w:t>(</w:t>
            </w:r>
            <w:r w:rsidRPr="007C24D4">
              <w:rPr>
                <w:rFonts w:ascii="Tahoma" w:hAnsi="Tahoma" w:cs="Tahoma"/>
              </w:rPr>
              <w:t>Приложение №4 к Приглашению</w:t>
            </w:r>
            <w:r w:rsidR="00093C89" w:rsidRPr="007C24D4">
              <w:rPr>
                <w:rFonts w:ascii="Tahoma" w:hAnsi="Tahoma" w:cs="Tahoma"/>
              </w:rPr>
              <w:t>)</w:t>
            </w:r>
            <w:r w:rsidRPr="007C24D4">
              <w:rPr>
                <w:rFonts w:ascii="Tahoma" w:hAnsi="Tahoma" w:cs="Tahoma"/>
              </w:rPr>
              <w:t>.</w:t>
            </w:r>
          </w:p>
        </w:tc>
      </w:tr>
      <w:tr w:rsidR="0039574D" w:rsidRPr="007C24D4" w14:paraId="179ACF7D" w14:textId="77777777" w:rsidTr="000E79C0">
        <w:trPr>
          <w:trHeight w:val="1040"/>
        </w:trPr>
        <w:tc>
          <w:tcPr>
            <w:tcW w:w="4395" w:type="dxa"/>
            <w:shd w:val="clear" w:color="auto" w:fill="auto"/>
          </w:tcPr>
          <w:p w14:paraId="764C4DBA" w14:textId="7595083D" w:rsidR="0039574D" w:rsidRPr="007C24D4" w:rsidRDefault="0039574D" w:rsidP="00844292">
            <w:pPr>
              <w:spacing w:after="0" w:line="240" w:lineRule="auto"/>
              <w:jc w:val="both"/>
              <w:rPr>
                <w:rFonts w:ascii="Tahoma" w:eastAsia="Times New Roman" w:hAnsi="Tahoma" w:cs="Tahoma"/>
                <w:lang w:eastAsia="ru-RU"/>
              </w:rPr>
            </w:pPr>
            <w:r w:rsidRPr="007C24D4">
              <w:rPr>
                <w:rFonts w:ascii="Tahoma" w:eastAsia="Times New Roman" w:hAnsi="Tahoma" w:cs="Tahoma"/>
                <w:lang w:eastAsia="ru-RU"/>
              </w:rPr>
              <w:t>18. Другая необх</w:t>
            </w:r>
            <w:r w:rsidR="00844292" w:rsidRPr="007C24D4">
              <w:rPr>
                <w:rFonts w:ascii="Tahoma" w:eastAsia="Times New Roman" w:hAnsi="Tahoma" w:cs="Tahoma"/>
                <w:lang w:eastAsia="ru-RU"/>
              </w:rPr>
              <w:t>одимая информация и требования.</w:t>
            </w:r>
          </w:p>
        </w:tc>
        <w:tc>
          <w:tcPr>
            <w:tcW w:w="5528" w:type="dxa"/>
            <w:shd w:val="clear" w:color="auto" w:fill="auto"/>
          </w:tcPr>
          <w:p w14:paraId="13F6D4CF" w14:textId="58476439" w:rsidR="0039574D" w:rsidRPr="007C24D4" w:rsidRDefault="0039574D" w:rsidP="0039574D">
            <w:pPr>
              <w:snapToGrid w:val="0"/>
              <w:spacing w:after="0" w:line="240" w:lineRule="auto"/>
              <w:jc w:val="both"/>
              <w:rPr>
                <w:rFonts w:ascii="Tahoma" w:eastAsia="Times New Roman" w:hAnsi="Tahoma" w:cs="Tahoma"/>
                <w:lang w:eastAsia="ru-RU"/>
              </w:rPr>
            </w:pPr>
            <w:r w:rsidRPr="007C24D4">
              <w:rPr>
                <w:rFonts w:ascii="Tahoma" w:eastAsia="Times New Roman" w:hAnsi="Tahoma" w:cs="Tahoma"/>
                <w:lang w:eastAsia="ru-RU"/>
              </w:rPr>
              <w:t>1.</w:t>
            </w:r>
            <w:r w:rsidR="00695CB0" w:rsidRPr="007C24D4">
              <w:rPr>
                <w:rFonts w:ascii="Tahoma" w:eastAsia="Times New Roman" w:hAnsi="Tahoma" w:cs="Tahoma"/>
                <w:lang w:eastAsia="ru-RU"/>
              </w:rPr>
              <w:t xml:space="preserve"> Участник закупки предоставляет </w:t>
            </w:r>
            <w:r w:rsidRPr="007C24D4">
              <w:rPr>
                <w:rFonts w:ascii="Tahoma" w:eastAsia="Times New Roman" w:hAnsi="Tahoma" w:cs="Tahoma"/>
                <w:lang w:eastAsia="ru-RU"/>
              </w:rPr>
              <w:t>Технико-коммерческое предложение (Приложения № 6 к Приглашению).</w:t>
            </w:r>
          </w:p>
          <w:p w14:paraId="26688A4C" w14:textId="2F7C6DF3" w:rsidR="00D76D56" w:rsidRPr="007C24D4" w:rsidRDefault="00F21D5D" w:rsidP="00F21D5D">
            <w:pPr>
              <w:snapToGrid w:val="0"/>
              <w:spacing w:after="0" w:line="240" w:lineRule="auto"/>
              <w:jc w:val="both"/>
              <w:rPr>
                <w:rFonts w:ascii="Tahoma" w:eastAsia="Times New Roman" w:hAnsi="Tahoma" w:cs="Tahoma"/>
                <w:lang w:eastAsia="ru-RU"/>
              </w:rPr>
            </w:pPr>
            <w:r w:rsidRPr="007C24D4">
              <w:rPr>
                <w:rFonts w:ascii="Tahoma" w:eastAsia="Times New Roman" w:hAnsi="Tahoma" w:cs="Tahoma"/>
                <w:lang w:eastAsia="ru-RU"/>
              </w:rPr>
              <w:t xml:space="preserve">2. </w:t>
            </w:r>
            <w:r w:rsidR="00D76D56" w:rsidRPr="007C24D4">
              <w:rPr>
                <w:rFonts w:ascii="Tahoma" w:hAnsi="Tahoma" w:cs="Tahoma"/>
              </w:rPr>
              <w:t>При производстве работ используются материалы и оборудование, имеющие документы, подтверждающие качество, соответствующие ГОСТам и ТУ.</w:t>
            </w:r>
          </w:p>
          <w:p w14:paraId="21D2B99B" w14:textId="1E2C593F" w:rsidR="00F21D5D" w:rsidRPr="007C24D4" w:rsidRDefault="00695CB0" w:rsidP="00F21D5D">
            <w:pPr>
              <w:snapToGrid w:val="0"/>
              <w:spacing w:after="0" w:line="240" w:lineRule="auto"/>
              <w:jc w:val="both"/>
              <w:rPr>
                <w:rFonts w:ascii="Tahoma" w:eastAsia="Times New Roman" w:hAnsi="Tahoma" w:cs="Tahoma"/>
                <w:lang w:eastAsia="ru-RU"/>
              </w:rPr>
            </w:pPr>
            <w:r w:rsidRPr="007C24D4">
              <w:rPr>
                <w:rFonts w:ascii="Tahoma" w:hAnsi="Tahoma" w:cs="Tahoma"/>
              </w:rPr>
              <w:t>Предлагаемые к монтажу материалы и оборудование должны быть новыми, ранее не бывшими в эксплуатации, не восстановленными и не собранными из восстановленных компонентов, должны быть работоспособными и обеспечивать предусмотренную производителем функциональность и надёжность, не должны иметь дефектов, связанных с конструкцией, свободными от любых прав третьих лиц</w:t>
            </w:r>
            <w:r w:rsidR="00F21D5D" w:rsidRPr="007C24D4">
              <w:rPr>
                <w:rFonts w:ascii="Tahoma" w:eastAsia="Times New Roman" w:hAnsi="Tahoma" w:cs="Tahoma"/>
                <w:lang w:eastAsia="ru-RU"/>
              </w:rPr>
              <w:t>.</w:t>
            </w:r>
          </w:p>
          <w:p w14:paraId="2E5E457F" w14:textId="010EAC42" w:rsidR="00844292" w:rsidRPr="007C24D4" w:rsidRDefault="00844292" w:rsidP="00844292">
            <w:pPr>
              <w:spacing w:after="0" w:line="240" w:lineRule="auto"/>
              <w:jc w:val="both"/>
              <w:rPr>
                <w:rFonts w:ascii="Tahoma" w:hAnsi="Tahoma" w:cs="Tahoma"/>
              </w:rPr>
            </w:pPr>
            <w:r w:rsidRPr="007C24D4">
              <w:rPr>
                <w:rFonts w:ascii="Tahoma" w:eastAsia="Times New Roman" w:hAnsi="Tahoma" w:cs="Tahoma"/>
                <w:lang w:eastAsia="ru-RU"/>
              </w:rPr>
              <w:t>3</w:t>
            </w:r>
            <w:r w:rsidR="00D64845" w:rsidRPr="007C24D4">
              <w:rPr>
                <w:rFonts w:ascii="Tahoma" w:eastAsia="Times New Roman" w:hAnsi="Tahoma" w:cs="Tahoma"/>
                <w:lang w:eastAsia="ru-RU"/>
              </w:rPr>
              <w:t xml:space="preserve">. </w:t>
            </w:r>
            <w:bookmarkStart w:id="4" w:name="_Hlk159412616"/>
            <w:r w:rsidRPr="007C24D4">
              <w:rPr>
                <w:rFonts w:ascii="Tahoma" w:hAnsi="Tahoma" w:cs="Tahoma"/>
              </w:rPr>
              <w:t>Гарантийный срок в период эксплуатации кабелей – не менее 3 лет с момента ввода в эксплуатацию.</w:t>
            </w:r>
          </w:p>
          <w:p w14:paraId="719CF3F2" w14:textId="77777777" w:rsidR="00844292" w:rsidRPr="007C24D4" w:rsidRDefault="00844292" w:rsidP="00844292">
            <w:pPr>
              <w:spacing w:after="0" w:line="240" w:lineRule="auto"/>
              <w:jc w:val="both"/>
              <w:rPr>
                <w:rFonts w:ascii="Tahoma" w:hAnsi="Tahoma" w:cs="Tahoma"/>
              </w:rPr>
            </w:pPr>
            <w:r w:rsidRPr="007C24D4">
              <w:rPr>
                <w:rFonts w:ascii="Tahoma" w:hAnsi="Tahoma" w:cs="Tahoma"/>
              </w:rPr>
              <w:t>Все поставляемое оборудование, за исключением кабелей, должно быть обеспечено гарантийным обслуживанием в течение срока, установленного производителем, но не менее 12 месяцев со дня подписания УПД по форме НН.УПД-1.1. Объем гарантийного обслуживания для каждой единицы поставляемого оборудования должен быть не меньше стандартных обязательств производителя.</w:t>
            </w:r>
          </w:p>
          <w:p w14:paraId="2D4790D0" w14:textId="77777777" w:rsidR="00844292" w:rsidRPr="007C24D4" w:rsidRDefault="00844292" w:rsidP="00844292">
            <w:pPr>
              <w:spacing w:after="0" w:line="240" w:lineRule="auto"/>
              <w:jc w:val="both"/>
              <w:rPr>
                <w:rFonts w:ascii="Tahoma" w:hAnsi="Tahoma" w:cs="Tahoma"/>
              </w:rPr>
            </w:pPr>
            <w:r w:rsidRPr="007C24D4">
              <w:rPr>
                <w:rFonts w:ascii="Tahoma" w:hAnsi="Tahoma" w:cs="Tahoma"/>
              </w:rPr>
              <w:t>Гарантия на результат работ по установке оборудования и пусконаладочные работы нового оборудования, устанавливается сроком не менее 12 месяцев с момента подписания УПД по форме НН.УПД-1.1.</w:t>
            </w:r>
          </w:p>
          <w:p w14:paraId="4578EF2D" w14:textId="77777777" w:rsidR="00844292" w:rsidRPr="007C24D4" w:rsidRDefault="00844292" w:rsidP="00844292">
            <w:pPr>
              <w:snapToGrid w:val="0"/>
              <w:spacing w:after="0" w:line="240" w:lineRule="auto"/>
              <w:jc w:val="both"/>
              <w:rPr>
                <w:rFonts w:ascii="Tahoma" w:hAnsi="Tahoma" w:cs="Tahoma"/>
              </w:rPr>
            </w:pPr>
            <w:r w:rsidRPr="007C24D4">
              <w:rPr>
                <w:rFonts w:ascii="Tahoma" w:hAnsi="Tahoma" w:cs="Tahoma"/>
              </w:rPr>
              <w:t>Гарантийное обслуживание должно быть обеспечено без дополнительных расходов со стороны Покупателя. Под гарантийным обслуживанием подразумевается, восстановление работоспособности отдельного устройства (или его части, блока, узла), при выходе его из строя по причинам, не связанным с некорректной эксплуатацией в гарантийный период, неправомерными действиями третьих лиц или действием непреодолимой силы.</w:t>
            </w:r>
          </w:p>
          <w:bookmarkEnd w:id="4"/>
          <w:p w14:paraId="68B1FF21" w14:textId="4D7781D9" w:rsidR="0039574D" w:rsidRPr="007C24D4" w:rsidRDefault="00A405FF" w:rsidP="0039574D">
            <w:pPr>
              <w:snapToGrid w:val="0"/>
              <w:spacing w:after="0" w:line="240" w:lineRule="auto"/>
              <w:jc w:val="both"/>
              <w:rPr>
                <w:rFonts w:ascii="Tahoma" w:eastAsia="Times New Roman" w:hAnsi="Tahoma" w:cs="Tahoma"/>
                <w:lang w:eastAsia="ru-RU"/>
              </w:rPr>
            </w:pPr>
            <w:r w:rsidRPr="007C24D4">
              <w:rPr>
                <w:rFonts w:ascii="Tahoma" w:eastAsia="Times New Roman" w:hAnsi="Tahoma" w:cs="Tahoma"/>
                <w:lang w:eastAsia="ru-RU"/>
              </w:rPr>
              <w:t>4</w:t>
            </w:r>
            <w:r w:rsidR="0039574D" w:rsidRPr="007C24D4">
              <w:rPr>
                <w:rFonts w:ascii="Tahoma" w:eastAsia="Times New Roman" w:hAnsi="Tahoma" w:cs="Tahoma"/>
                <w:lang w:eastAsia="ru-RU"/>
              </w:rPr>
              <w:t xml:space="preserve">. Неценовой критерий оценки предложений Участников: Участник вправе предложить иные условия оплаты. </w:t>
            </w:r>
          </w:p>
          <w:p w14:paraId="1BB19436" w14:textId="2BD98896" w:rsidR="0039574D" w:rsidRPr="007C24D4" w:rsidRDefault="0039574D" w:rsidP="0039574D">
            <w:pPr>
              <w:snapToGrid w:val="0"/>
              <w:spacing w:after="0" w:line="240" w:lineRule="auto"/>
              <w:jc w:val="both"/>
              <w:rPr>
                <w:rFonts w:ascii="Tahoma" w:eastAsia="Times New Roman" w:hAnsi="Tahoma" w:cs="Tahoma"/>
                <w:i/>
                <w:lang w:eastAsia="ru-RU"/>
              </w:rPr>
            </w:pPr>
            <w:r w:rsidRPr="007C24D4">
              <w:rPr>
                <w:rFonts w:ascii="Tahoma" w:eastAsia="Times New Roman" w:hAnsi="Tahoma" w:cs="Tahoma"/>
                <w:lang w:eastAsia="ru-RU"/>
              </w:rPr>
              <w:t xml:space="preserve">Предложение участника по условиям оплаты оцениваются в соответствии с Матрицей оценки </w:t>
            </w:r>
            <w:r w:rsidR="005908E0" w:rsidRPr="007C24D4">
              <w:rPr>
                <w:rFonts w:ascii="Tahoma" w:eastAsia="Times New Roman" w:hAnsi="Tahoma" w:cs="Tahoma"/>
                <w:lang w:eastAsia="ru-RU"/>
              </w:rPr>
              <w:t>(</w:t>
            </w:r>
            <w:r w:rsidRPr="007C24D4">
              <w:rPr>
                <w:rFonts w:ascii="Tahoma" w:eastAsia="Times New Roman" w:hAnsi="Tahoma" w:cs="Tahoma"/>
                <w:i/>
                <w:lang w:eastAsia="ru-RU"/>
              </w:rPr>
              <w:t>Приложение №</w:t>
            </w:r>
            <w:r w:rsidR="00A405FF" w:rsidRPr="007C24D4">
              <w:rPr>
                <w:rFonts w:ascii="Tahoma" w:eastAsia="Times New Roman" w:hAnsi="Tahoma" w:cs="Tahoma"/>
                <w:i/>
                <w:lang w:eastAsia="ru-RU"/>
              </w:rPr>
              <w:t>12</w:t>
            </w:r>
            <w:r w:rsidRPr="007C24D4">
              <w:rPr>
                <w:rFonts w:ascii="Tahoma" w:eastAsia="Times New Roman" w:hAnsi="Tahoma" w:cs="Tahoma"/>
                <w:i/>
                <w:lang w:eastAsia="ru-RU"/>
              </w:rPr>
              <w:t xml:space="preserve"> к Приглашению).</w:t>
            </w:r>
          </w:p>
          <w:p w14:paraId="7B44C086" w14:textId="429B70F5" w:rsidR="0039574D" w:rsidRPr="007C24D4" w:rsidRDefault="00A405FF" w:rsidP="0039574D">
            <w:pPr>
              <w:snapToGrid w:val="0"/>
              <w:spacing w:after="0" w:line="240" w:lineRule="auto"/>
              <w:jc w:val="both"/>
              <w:rPr>
                <w:rFonts w:ascii="Tahoma" w:eastAsia="Times New Roman" w:hAnsi="Tahoma" w:cs="Tahoma"/>
                <w:lang w:eastAsia="ru-RU"/>
              </w:rPr>
            </w:pPr>
            <w:r w:rsidRPr="007C24D4">
              <w:rPr>
                <w:rFonts w:ascii="Tahoma" w:eastAsia="Times New Roman" w:hAnsi="Tahoma" w:cs="Tahoma"/>
                <w:lang w:eastAsia="ru-RU"/>
              </w:rPr>
              <w:t>5</w:t>
            </w:r>
            <w:r w:rsidR="0039574D" w:rsidRPr="007C24D4">
              <w:rPr>
                <w:rFonts w:ascii="Tahoma" w:eastAsia="Times New Roman" w:hAnsi="Tahoma" w:cs="Tahoma"/>
                <w:lang w:eastAsia="ru-RU"/>
              </w:rPr>
              <w:t>. Использование Личного кабинета поставщика в системе управления закупками «</w:t>
            </w:r>
            <w:r w:rsidR="0039574D" w:rsidRPr="007C24D4">
              <w:rPr>
                <w:rFonts w:ascii="Tahoma" w:eastAsia="Times New Roman" w:hAnsi="Tahoma" w:cs="Tahoma"/>
                <w:lang w:val="en-US" w:eastAsia="ru-RU"/>
              </w:rPr>
              <w:t>SRM</w:t>
            </w:r>
            <w:r w:rsidR="0039574D" w:rsidRPr="007C24D4">
              <w:rPr>
                <w:rFonts w:ascii="Tahoma" w:eastAsia="Times New Roman" w:hAnsi="Tahoma" w:cs="Tahoma"/>
                <w:lang w:eastAsia="ru-RU"/>
              </w:rPr>
              <w:t xml:space="preserve"> </w:t>
            </w:r>
            <w:proofErr w:type="spellStart"/>
            <w:r w:rsidR="0039574D" w:rsidRPr="007C24D4">
              <w:rPr>
                <w:rFonts w:ascii="Tahoma" w:eastAsia="Times New Roman" w:hAnsi="Tahoma" w:cs="Tahoma"/>
                <w:lang w:eastAsia="ru-RU"/>
              </w:rPr>
              <w:t>Норникель</w:t>
            </w:r>
            <w:proofErr w:type="spellEnd"/>
            <w:r w:rsidR="0039574D" w:rsidRPr="007C24D4">
              <w:rPr>
                <w:rFonts w:ascii="Tahoma" w:eastAsia="Times New Roman" w:hAnsi="Tahoma" w:cs="Tahoma"/>
                <w:lang w:eastAsia="ru-RU"/>
              </w:rPr>
              <w:t>» (</w:t>
            </w:r>
            <w:hyperlink r:id="rId10" w:history="1">
              <w:r w:rsidR="0039574D" w:rsidRPr="007C24D4">
                <w:rPr>
                  <w:rFonts w:ascii="Tahoma" w:eastAsia="Times New Roman" w:hAnsi="Tahoma" w:cs="Tahoma"/>
                  <w:color w:val="0000FF"/>
                  <w:u w:val="single"/>
                  <w:lang w:eastAsia="ru-RU"/>
                </w:rPr>
                <w:t>https://srm.nornik.ru</w:t>
              </w:r>
            </w:hyperlink>
            <w:r w:rsidR="0039574D" w:rsidRPr="007C24D4">
              <w:rPr>
                <w:rFonts w:ascii="Tahoma" w:eastAsia="Times New Roman" w:hAnsi="Tahoma" w:cs="Tahoma"/>
                <w:lang w:eastAsia="ru-RU"/>
              </w:rPr>
              <w:t>) для передачи одной Стороной другой Стороне копий первичного учетного документа, счета-фактуры и/или претензии.</w:t>
            </w:r>
          </w:p>
        </w:tc>
      </w:tr>
      <w:tr w:rsidR="0039574D" w:rsidRPr="007C24D4" w14:paraId="5199CF4E" w14:textId="77777777" w:rsidTr="000E79C0">
        <w:trPr>
          <w:trHeight w:val="454"/>
        </w:trPr>
        <w:tc>
          <w:tcPr>
            <w:tcW w:w="4395" w:type="dxa"/>
            <w:shd w:val="clear" w:color="auto" w:fill="auto"/>
          </w:tcPr>
          <w:p w14:paraId="2916BD29" w14:textId="77777777" w:rsidR="0039574D" w:rsidRPr="007C24D4" w:rsidRDefault="0039574D" w:rsidP="0039574D">
            <w:pPr>
              <w:spacing w:after="0" w:line="240" w:lineRule="auto"/>
              <w:jc w:val="both"/>
              <w:rPr>
                <w:rFonts w:ascii="Tahoma" w:eastAsia="Times New Roman" w:hAnsi="Tahoma" w:cs="Tahoma"/>
                <w:lang w:eastAsia="ru-RU"/>
              </w:rPr>
            </w:pPr>
            <w:r w:rsidRPr="007C24D4">
              <w:rPr>
                <w:rFonts w:ascii="Tahoma" w:eastAsia="Times New Roman" w:hAnsi="Tahoma" w:cs="Tahoma"/>
                <w:lang w:eastAsia="ru-RU"/>
              </w:rPr>
              <w:t>19. Срок действия КП/ТКП</w:t>
            </w:r>
          </w:p>
        </w:tc>
        <w:tc>
          <w:tcPr>
            <w:tcW w:w="5528" w:type="dxa"/>
            <w:shd w:val="clear" w:color="auto" w:fill="auto"/>
          </w:tcPr>
          <w:p w14:paraId="6863A40F" w14:textId="77777777" w:rsidR="0039574D" w:rsidRPr="007C24D4" w:rsidRDefault="0039574D" w:rsidP="0039574D">
            <w:pPr>
              <w:spacing w:after="0" w:line="240" w:lineRule="auto"/>
              <w:jc w:val="both"/>
              <w:rPr>
                <w:rFonts w:ascii="Tahoma" w:eastAsia="Times New Roman" w:hAnsi="Tahoma" w:cs="Tahoma"/>
                <w:lang w:eastAsia="ru-RU"/>
              </w:rPr>
            </w:pPr>
            <w:r w:rsidRPr="007C24D4">
              <w:rPr>
                <w:rFonts w:ascii="Tahoma" w:eastAsia="Times New Roman" w:hAnsi="Tahoma" w:cs="Tahoma"/>
                <w:color w:val="000000"/>
                <w:lang w:eastAsia="ru-RU"/>
              </w:rPr>
              <w:t>Не менее 90 календарных дней с даты направления.</w:t>
            </w:r>
          </w:p>
        </w:tc>
      </w:tr>
    </w:tbl>
    <w:p w14:paraId="14B2C6D8" w14:textId="77777777" w:rsidR="005449AC" w:rsidRPr="005449AC" w:rsidRDefault="005449AC" w:rsidP="005449AC">
      <w:pPr>
        <w:tabs>
          <w:tab w:val="left" w:pos="284"/>
        </w:tabs>
        <w:spacing w:after="0" w:line="240" w:lineRule="auto"/>
        <w:jc w:val="both"/>
        <w:rPr>
          <w:rFonts w:ascii="Tahoma" w:eastAsia="Times New Roman" w:hAnsi="Tahoma" w:cs="Tahoma"/>
          <w:b/>
          <w:sz w:val="24"/>
          <w:szCs w:val="24"/>
          <w:lang w:eastAsia="ru-RU"/>
        </w:rPr>
      </w:pPr>
    </w:p>
    <w:p w14:paraId="29830857" w14:textId="77777777" w:rsidR="005449AC" w:rsidRPr="00A405FF" w:rsidRDefault="005449AC" w:rsidP="007C24D4">
      <w:pPr>
        <w:tabs>
          <w:tab w:val="left" w:pos="-142"/>
          <w:tab w:val="left" w:pos="284"/>
          <w:tab w:val="left" w:pos="426"/>
        </w:tabs>
        <w:spacing w:after="0" w:line="240" w:lineRule="auto"/>
        <w:jc w:val="both"/>
        <w:rPr>
          <w:rFonts w:ascii="Tahoma" w:eastAsia="Times New Roman" w:hAnsi="Tahoma" w:cs="Tahoma"/>
          <w:b/>
          <w:sz w:val="24"/>
          <w:szCs w:val="24"/>
          <w:lang w:eastAsia="ru-RU"/>
        </w:rPr>
      </w:pPr>
      <w:r w:rsidRPr="00A405FF">
        <w:rPr>
          <w:rFonts w:ascii="Tahoma" w:eastAsia="Times New Roman" w:hAnsi="Tahoma" w:cs="Tahoma"/>
          <w:b/>
          <w:sz w:val="24"/>
          <w:szCs w:val="24"/>
          <w:lang w:eastAsia="ru-RU"/>
        </w:rPr>
        <w:t>Приложения:</w:t>
      </w:r>
    </w:p>
    <w:p w14:paraId="22E3AA1A" w14:textId="42C58A30" w:rsidR="005449AC" w:rsidRPr="00A405FF" w:rsidRDefault="005449AC" w:rsidP="007C24D4">
      <w:pPr>
        <w:tabs>
          <w:tab w:val="left" w:pos="-142"/>
          <w:tab w:val="left" w:pos="284"/>
          <w:tab w:val="left" w:pos="426"/>
        </w:tabs>
        <w:spacing w:after="0" w:line="240" w:lineRule="auto"/>
        <w:jc w:val="both"/>
        <w:rPr>
          <w:rFonts w:ascii="Tahoma" w:eastAsia="Calibri" w:hAnsi="Tahoma" w:cs="Tahoma"/>
          <w:sz w:val="24"/>
          <w:szCs w:val="24"/>
        </w:rPr>
      </w:pPr>
      <w:r w:rsidRPr="00A405FF">
        <w:rPr>
          <w:rFonts w:ascii="Tahoma" w:eastAsia="Calibri" w:hAnsi="Tahoma" w:cs="Tahoma"/>
          <w:sz w:val="24"/>
          <w:szCs w:val="24"/>
        </w:rPr>
        <w:t>1.</w:t>
      </w:r>
      <w:r w:rsidRPr="00A405FF">
        <w:rPr>
          <w:rFonts w:ascii="Tahoma" w:eastAsia="Calibri" w:hAnsi="Tahoma" w:cs="Tahoma"/>
          <w:sz w:val="24"/>
          <w:szCs w:val="24"/>
        </w:rPr>
        <w:tab/>
        <w:t xml:space="preserve">Заявка (форма) – на </w:t>
      </w:r>
      <w:r w:rsidR="005908E0" w:rsidRPr="00A405FF">
        <w:rPr>
          <w:rFonts w:ascii="Tahoma" w:eastAsia="Calibri" w:hAnsi="Tahoma" w:cs="Tahoma"/>
          <w:sz w:val="24"/>
          <w:szCs w:val="24"/>
        </w:rPr>
        <w:t>3</w:t>
      </w:r>
      <w:r w:rsidRPr="00A405FF">
        <w:rPr>
          <w:rFonts w:ascii="Tahoma" w:eastAsia="Calibri" w:hAnsi="Tahoma" w:cs="Tahoma"/>
          <w:sz w:val="24"/>
          <w:szCs w:val="24"/>
        </w:rPr>
        <w:t xml:space="preserve"> л.;</w:t>
      </w:r>
    </w:p>
    <w:p w14:paraId="13017FA4" w14:textId="4CAF78D8" w:rsidR="005449AC" w:rsidRPr="00A405FF" w:rsidRDefault="005449AC" w:rsidP="007C24D4">
      <w:pPr>
        <w:tabs>
          <w:tab w:val="left" w:pos="-142"/>
          <w:tab w:val="left" w:pos="284"/>
          <w:tab w:val="left" w:pos="426"/>
        </w:tabs>
        <w:spacing w:after="0" w:line="240" w:lineRule="auto"/>
        <w:jc w:val="both"/>
        <w:rPr>
          <w:rFonts w:ascii="Tahoma" w:eastAsia="Calibri" w:hAnsi="Tahoma" w:cs="Tahoma"/>
          <w:sz w:val="24"/>
          <w:szCs w:val="24"/>
        </w:rPr>
      </w:pPr>
      <w:r w:rsidRPr="00A405FF">
        <w:rPr>
          <w:rFonts w:ascii="Tahoma" w:eastAsia="Calibri" w:hAnsi="Tahoma" w:cs="Tahoma"/>
          <w:sz w:val="24"/>
          <w:szCs w:val="24"/>
        </w:rPr>
        <w:t>2.</w:t>
      </w:r>
      <w:r w:rsidRPr="00A405FF">
        <w:rPr>
          <w:rFonts w:ascii="Tahoma" w:eastAsia="Calibri" w:hAnsi="Tahoma" w:cs="Tahoma"/>
          <w:sz w:val="24"/>
          <w:szCs w:val="24"/>
        </w:rPr>
        <w:tab/>
      </w:r>
      <w:r w:rsidR="00B672AC" w:rsidRPr="00A405FF">
        <w:rPr>
          <w:rFonts w:ascii="Tahoma" w:eastAsia="Calibri" w:hAnsi="Tahoma" w:cs="Tahoma"/>
          <w:sz w:val="24"/>
          <w:szCs w:val="24"/>
        </w:rPr>
        <w:t xml:space="preserve">ТФД </w:t>
      </w:r>
      <w:r w:rsidR="004D41E6" w:rsidRPr="00A405FF">
        <w:rPr>
          <w:rFonts w:ascii="Tahoma" w:eastAsia="Calibri" w:hAnsi="Tahoma" w:cs="Tahoma"/>
          <w:sz w:val="24"/>
          <w:szCs w:val="24"/>
        </w:rPr>
        <w:t>поставки товара с выполнением работ</w:t>
      </w:r>
      <w:r w:rsidR="00B672AC" w:rsidRPr="00A405FF">
        <w:rPr>
          <w:rFonts w:ascii="Tahoma" w:eastAsia="Calibri" w:hAnsi="Tahoma" w:cs="Tahoma"/>
          <w:sz w:val="24"/>
          <w:szCs w:val="24"/>
        </w:rPr>
        <w:t xml:space="preserve"> </w:t>
      </w:r>
      <w:r w:rsidRPr="00A405FF">
        <w:rPr>
          <w:rFonts w:ascii="Tahoma" w:eastAsia="Calibri" w:hAnsi="Tahoma" w:cs="Tahoma"/>
          <w:sz w:val="24"/>
          <w:szCs w:val="24"/>
        </w:rPr>
        <w:t>– на 1</w:t>
      </w:r>
      <w:r w:rsidR="004D41E6" w:rsidRPr="00A405FF">
        <w:rPr>
          <w:rFonts w:ascii="Tahoma" w:eastAsia="Calibri" w:hAnsi="Tahoma" w:cs="Tahoma"/>
          <w:sz w:val="24"/>
          <w:szCs w:val="24"/>
        </w:rPr>
        <w:t>1</w:t>
      </w:r>
      <w:r w:rsidRPr="00A405FF">
        <w:rPr>
          <w:rFonts w:ascii="Tahoma" w:eastAsia="Calibri" w:hAnsi="Tahoma" w:cs="Tahoma"/>
          <w:sz w:val="24"/>
          <w:szCs w:val="24"/>
        </w:rPr>
        <w:t xml:space="preserve"> л.;</w:t>
      </w:r>
    </w:p>
    <w:p w14:paraId="3B8A620A" w14:textId="392247EA" w:rsidR="005449AC" w:rsidRPr="00A405FF" w:rsidRDefault="005449AC" w:rsidP="007C24D4">
      <w:pPr>
        <w:tabs>
          <w:tab w:val="left" w:pos="-142"/>
          <w:tab w:val="left" w:pos="284"/>
          <w:tab w:val="left" w:pos="426"/>
        </w:tabs>
        <w:spacing w:after="0" w:line="240" w:lineRule="auto"/>
        <w:jc w:val="both"/>
        <w:rPr>
          <w:rFonts w:ascii="Tahoma" w:eastAsia="Calibri" w:hAnsi="Tahoma" w:cs="Tahoma"/>
          <w:sz w:val="24"/>
          <w:szCs w:val="24"/>
        </w:rPr>
      </w:pPr>
      <w:r w:rsidRPr="00A405FF">
        <w:rPr>
          <w:rFonts w:ascii="Tahoma" w:eastAsia="Calibri" w:hAnsi="Tahoma" w:cs="Tahoma"/>
          <w:sz w:val="24"/>
          <w:szCs w:val="24"/>
        </w:rPr>
        <w:t>3. Карточка контрагента (форма)</w:t>
      </w:r>
      <w:r w:rsidR="005E6EFF" w:rsidRPr="00A405FF">
        <w:rPr>
          <w:rFonts w:ascii="Tahoma" w:eastAsia="Calibri" w:hAnsi="Tahoma" w:cs="Tahoma"/>
          <w:sz w:val="24"/>
          <w:szCs w:val="24"/>
        </w:rPr>
        <w:t xml:space="preserve"> </w:t>
      </w:r>
      <w:r w:rsidRPr="00A405FF">
        <w:rPr>
          <w:rFonts w:ascii="Tahoma" w:eastAsia="Calibri" w:hAnsi="Tahoma" w:cs="Tahoma"/>
          <w:sz w:val="24"/>
          <w:szCs w:val="24"/>
        </w:rPr>
        <w:t>– на 5 л.;</w:t>
      </w:r>
    </w:p>
    <w:p w14:paraId="46DFDA98" w14:textId="3C242D20" w:rsidR="005449AC" w:rsidRPr="00A405FF" w:rsidRDefault="005449AC" w:rsidP="007C24D4">
      <w:pPr>
        <w:tabs>
          <w:tab w:val="left" w:pos="-142"/>
          <w:tab w:val="left" w:pos="284"/>
          <w:tab w:val="left" w:pos="426"/>
        </w:tabs>
        <w:spacing w:after="0" w:line="240" w:lineRule="auto"/>
        <w:jc w:val="both"/>
        <w:rPr>
          <w:rFonts w:ascii="Tahoma" w:eastAsia="Calibri" w:hAnsi="Tahoma" w:cs="Tahoma"/>
          <w:sz w:val="24"/>
          <w:szCs w:val="24"/>
        </w:rPr>
      </w:pPr>
      <w:r w:rsidRPr="00A405FF">
        <w:rPr>
          <w:rFonts w:ascii="Tahoma" w:eastAsia="Calibri" w:hAnsi="Tahoma" w:cs="Tahoma"/>
          <w:sz w:val="24"/>
          <w:szCs w:val="24"/>
        </w:rPr>
        <w:t xml:space="preserve">4. </w:t>
      </w:r>
      <w:r w:rsidR="0086599E" w:rsidRPr="00A405FF">
        <w:rPr>
          <w:rFonts w:ascii="Tahoma" w:eastAsia="Calibri" w:hAnsi="Tahoma" w:cs="Tahoma"/>
          <w:sz w:val="24"/>
          <w:szCs w:val="24"/>
        </w:rPr>
        <w:t>Техническое задание</w:t>
      </w:r>
      <w:r w:rsidR="00A405FF" w:rsidRPr="00A405FF">
        <w:rPr>
          <w:rFonts w:ascii="Tahoma" w:eastAsia="Calibri" w:hAnsi="Tahoma" w:cs="Tahoma"/>
          <w:sz w:val="24"/>
          <w:szCs w:val="24"/>
        </w:rPr>
        <w:t xml:space="preserve"> с Приложениями</w:t>
      </w:r>
      <w:r w:rsidR="00155E3E" w:rsidRPr="00A405FF">
        <w:rPr>
          <w:rFonts w:ascii="Tahoma" w:eastAsia="Calibri" w:hAnsi="Tahoma" w:cs="Tahoma"/>
          <w:sz w:val="24"/>
          <w:szCs w:val="24"/>
        </w:rPr>
        <w:t xml:space="preserve"> </w:t>
      </w:r>
      <w:r w:rsidRPr="00A405FF">
        <w:rPr>
          <w:rFonts w:ascii="Tahoma" w:eastAsia="Calibri" w:hAnsi="Tahoma" w:cs="Tahoma"/>
          <w:sz w:val="24"/>
          <w:szCs w:val="24"/>
        </w:rPr>
        <w:t xml:space="preserve">– на </w:t>
      </w:r>
      <w:r w:rsidR="00A405FF" w:rsidRPr="00A405FF">
        <w:rPr>
          <w:rFonts w:ascii="Tahoma" w:eastAsia="Calibri" w:hAnsi="Tahoma" w:cs="Tahoma"/>
          <w:sz w:val="24"/>
          <w:szCs w:val="24"/>
        </w:rPr>
        <w:t>14</w:t>
      </w:r>
      <w:r w:rsidR="005F59AD" w:rsidRPr="00A405FF">
        <w:rPr>
          <w:rFonts w:ascii="Tahoma" w:eastAsia="Calibri" w:hAnsi="Tahoma" w:cs="Tahoma"/>
          <w:sz w:val="24"/>
          <w:szCs w:val="24"/>
        </w:rPr>
        <w:t xml:space="preserve"> </w:t>
      </w:r>
      <w:r w:rsidRPr="00A405FF">
        <w:rPr>
          <w:rFonts w:ascii="Tahoma" w:eastAsia="Calibri" w:hAnsi="Tahoma" w:cs="Tahoma"/>
          <w:sz w:val="24"/>
          <w:szCs w:val="24"/>
        </w:rPr>
        <w:t>л.;</w:t>
      </w:r>
    </w:p>
    <w:p w14:paraId="14D1E591" w14:textId="77777777" w:rsidR="005449AC" w:rsidRPr="00A405FF" w:rsidRDefault="005449AC" w:rsidP="007C24D4">
      <w:pPr>
        <w:tabs>
          <w:tab w:val="left" w:pos="-142"/>
          <w:tab w:val="left" w:pos="284"/>
          <w:tab w:val="left" w:pos="426"/>
        </w:tabs>
        <w:spacing w:after="0" w:line="240" w:lineRule="auto"/>
        <w:jc w:val="both"/>
        <w:rPr>
          <w:rFonts w:ascii="Tahoma" w:eastAsia="Calibri" w:hAnsi="Tahoma" w:cs="Tahoma"/>
          <w:sz w:val="24"/>
          <w:szCs w:val="24"/>
        </w:rPr>
      </w:pPr>
      <w:r w:rsidRPr="00A405FF">
        <w:rPr>
          <w:rFonts w:ascii="Tahoma" w:eastAsia="Calibri" w:hAnsi="Tahoma" w:cs="Tahoma"/>
          <w:sz w:val="24"/>
          <w:szCs w:val="24"/>
        </w:rPr>
        <w:t>5. Справка о крупности, заинтересованности в сделке (форма)– на 1 л.;</w:t>
      </w:r>
    </w:p>
    <w:p w14:paraId="5360B82D" w14:textId="2BF1AB7F" w:rsidR="005449AC" w:rsidRPr="00A405FF" w:rsidRDefault="005449AC" w:rsidP="007C24D4">
      <w:pPr>
        <w:tabs>
          <w:tab w:val="left" w:pos="-142"/>
          <w:tab w:val="left" w:pos="284"/>
          <w:tab w:val="left" w:pos="426"/>
        </w:tabs>
        <w:spacing w:after="0" w:line="240" w:lineRule="auto"/>
        <w:jc w:val="both"/>
        <w:rPr>
          <w:rFonts w:ascii="Tahoma" w:eastAsia="Calibri" w:hAnsi="Tahoma" w:cs="Tahoma"/>
          <w:sz w:val="24"/>
          <w:szCs w:val="24"/>
        </w:rPr>
      </w:pPr>
      <w:r w:rsidRPr="00A405FF">
        <w:rPr>
          <w:rFonts w:ascii="Tahoma" w:eastAsia="Calibri" w:hAnsi="Tahoma" w:cs="Tahoma"/>
          <w:sz w:val="24"/>
          <w:szCs w:val="24"/>
        </w:rPr>
        <w:t>6. Технико-коммерч</w:t>
      </w:r>
      <w:r w:rsidR="00DF3345" w:rsidRPr="00A405FF">
        <w:rPr>
          <w:rFonts w:ascii="Tahoma" w:eastAsia="Calibri" w:hAnsi="Tahoma" w:cs="Tahoma"/>
          <w:sz w:val="24"/>
          <w:szCs w:val="24"/>
        </w:rPr>
        <w:t xml:space="preserve">еское предложение (форма) – на </w:t>
      </w:r>
      <w:r w:rsidR="0066040D" w:rsidRPr="00A405FF">
        <w:rPr>
          <w:rFonts w:ascii="Tahoma" w:eastAsia="Calibri" w:hAnsi="Tahoma" w:cs="Tahoma"/>
          <w:sz w:val="24"/>
          <w:szCs w:val="24"/>
        </w:rPr>
        <w:t>2</w:t>
      </w:r>
      <w:r w:rsidRPr="00A405FF">
        <w:rPr>
          <w:rFonts w:ascii="Tahoma" w:eastAsia="Calibri" w:hAnsi="Tahoma" w:cs="Tahoma"/>
          <w:sz w:val="24"/>
          <w:szCs w:val="24"/>
        </w:rPr>
        <w:t xml:space="preserve"> л.;</w:t>
      </w:r>
    </w:p>
    <w:p w14:paraId="032874FB" w14:textId="5A4111A0" w:rsidR="005449AC" w:rsidRPr="00A405FF" w:rsidRDefault="00ED052D" w:rsidP="007C24D4">
      <w:pPr>
        <w:tabs>
          <w:tab w:val="left" w:pos="-142"/>
          <w:tab w:val="left" w:pos="284"/>
          <w:tab w:val="left" w:pos="426"/>
        </w:tabs>
        <w:spacing w:after="0" w:line="240" w:lineRule="auto"/>
        <w:jc w:val="both"/>
        <w:rPr>
          <w:rFonts w:ascii="Tahoma" w:eastAsia="Calibri" w:hAnsi="Tahoma" w:cs="Tahoma"/>
          <w:sz w:val="24"/>
          <w:szCs w:val="24"/>
        </w:rPr>
      </w:pPr>
      <w:r w:rsidRPr="00A405FF">
        <w:rPr>
          <w:rFonts w:ascii="Tahoma" w:eastAsia="Calibri" w:hAnsi="Tahoma" w:cs="Tahoma"/>
          <w:sz w:val="24"/>
          <w:szCs w:val="24"/>
        </w:rPr>
        <w:t>7</w:t>
      </w:r>
      <w:r w:rsidR="0034655C" w:rsidRPr="00A405FF">
        <w:rPr>
          <w:rFonts w:ascii="Tahoma" w:eastAsia="Calibri" w:hAnsi="Tahoma" w:cs="Tahoma"/>
          <w:sz w:val="24"/>
          <w:szCs w:val="24"/>
        </w:rPr>
        <w:t xml:space="preserve">. </w:t>
      </w:r>
      <w:r w:rsidR="005449AC" w:rsidRPr="00A405FF">
        <w:rPr>
          <w:rFonts w:ascii="Tahoma" w:eastAsia="Calibri" w:hAnsi="Tahoma" w:cs="Tahoma"/>
          <w:sz w:val="24"/>
          <w:szCs w:val="24"/>
        </w:rPr>
        <w:t>Декларация конфликта интересов (форма) – на 4 л.;</w:t>
      </w:r>
    </w:p>
    <w:p w14:paraId="5BCED33B" w14:textId="5075DE8C" w:rsidR="00A405FF" w:rsidRPr="00A405FF" w:rsidRDefault="00A405FF" w:rsidP="007C24D4">
      <w:pPr>
        <w:tabs>
          <w:tab w:val="left" w:pos="-142"/>
          <w:tab w:val="left" w:pos="284"/>
          <w:tab w:val="left" w:pos="426"/>
        </w:tabs>
        <w:spacing w:after="0" w:line="240" w:lineRule="auto"/>
        <w:jc w:val="both"/>
        <w:rPr>
          <w:rFonts w:ascii="Tahoma" w:eastAsia="Calibri" w:hAnsi="Tahoma" w:cs="Tahoma"/>
          <w:sz w:val="24"/>
          <w:szCs w:val="24"/>
        </w:rPr>
      </w:pPr>
      <w:r w:rsidRPr="00A405FF">
        <w:rPr>
          <w:rFonts w:ascii="Tahoma" w:eastAsia="Calibri" w:hAnsi="Tahoma" w:cs="Tahoma"/>
          <w:sz w:val="24"/>
          <w:szCs w:val="24"/>
        </w:rPr>
        <w:t>8. Справка о кадровых ресурсах – на 1 л.;</w:t>
      </w:r>
    </w:p>
    <w:p w14:paraId="54E77826" w14:textId="3F56C213" w:rsidR="00A405FF" w:rsidRDefault="00A405FF" w:rsidP="007C24D4">
      <w:pPr>
        <w:tabs>
          <w:tab w:val="left" w:pos="-142"/>
          <w:tab w:val="left" w:pos="284"/>
          <w:tab w:val="left" w:pos="426"/>
        </w:tabs>
        <w:spacing w:after="0" w:line="240" w:lineRule="auto"/>
        <w:jc w:val="both"/>
        <w:rPr>
          <w:rFonts w:ascii="Tahoma" w:hAnsi="Tahoma" w:cs="Tahoma"/>
          <w:sz w:val="24"/>
          <w:szCs w:val="24"/>
        </w:rPr>
      </w:pPr>
      <w:r w:rsidRPr="00A405FF">
        <w:rPr>
          <w:rFonts w:ascii="Tahoma" w:hAnsi="Tahoma" w:cs="Tahoma"/>
          <w:sz w:val="24"/>
          <w:szCs w:val="24"/>
        </w:rPr>
        <w:t>9. Форма предоставления сведений об опыте – на 1 л.;</w:t>
      </w:r>
    </w:p>
    <w:p w14:paraId="0D4E0769" w14:textId="4D198679" w:rsidR="00A405FF" w:rsidRPr="00A405FF" w:rsidRDefault="00A405FF" w:rsidP="007C24D4">
      <w:pPr>
        <w:tabs>
          <w:tab w:val="left" w:pos="-142"/>
          <w:tab w:val="left" w:pos="284"/>
          <w:tab w:val="left" w:pos="426"/>
        </w:tabs>
        <w:spacing w:after="0" w:line="240" w:lineRule="auto"/>
        <w:jc w:val="both"/>
        <w:rPr>
          <w:rFonts w:ascii="Tahoma" w:eastAsia="Calibri" w:hAnsi="Tahoma" w:cs="Tahoma"/>
          <w:sz w:val="24"/>
          <w:szCs w:val="24"/>
        </w:rPr>
      </w:pPr>
      <w:r>
        <w:rPr>
          <w:rFonts w:ascii="Tahoma" w:hAnsi="Tahoma" w:cs="Tahoma"/>
          <w:sz w:val="24"/>
          <w:szCs w:val="24"/>
        </w:rPr>
        <w:t xml:space="preserve">10. </w:t>
      </w:r>
      <w:r w:rsidRPr="00A405FF">
        <w:rPr>
          <w:rFonts w:ascii="Tahoma" w:hAnsi="Tahoma" w:cs="Tahoma"/>
          <w:sz w:val="24"/>
          <w:szCs w:val="24"/>
        </w:rPr>
        <w:t>Согласие на обработку ПД (форма) – на 1 л;</w:t>
      </w:r>
    </w:p>
    <w:p w14:paraId="421C7316" w14:textId="73B689D1" w:rsidR="005449AC" w:rsidRPr="00A405FF" w:rsidRDefault="008F6327" w:rsidP="007C24D4">
      <w:pPr>
        <w:tabs>
          <w:tab w:val="left" w:pos="-142"/>
          <w:tab w:val="left" w:pos="284"/>
          <w:tab w:val="left" w:pos="426"/>
        </w:tabs>
        <w:spacing w:after="0" w:line="240" w:lineRule="auto"/>
        <w:jc w:val="both"/>
        <w:rPr>
          <w:rFonts w:ascii="Tahoma" w:eastAsia="Calibri" w:hAnsi="Tahoma" w:cs="Tahoma"/>
          <w:sz w:val="24"/>
          <w:szCs w:val="24"/>
        </w:rPr>
      </w:pPr>
      <w:r>
        <w:rPr>
          <w:rFonts w:ascii="Tahoma" w:eastAsia="Calibri" w:hAnsi="Tahoma" w:cs="Tahoma"/>
          <w:sz w:val="24"/>
          <w:szCs w:val="24"/>
        </w:rPr>
        <w:t>11</w:t>
      </w:r>
      <w:r w:rsidR="005449AC" w:rsidRPr="00A405FF">
        <w:rPr>
          <w:rFonts w:ascii="Tahoma" w:eastAsia="Calibri" w:hAnsi="Tahoma" w:cs="Tahoma"/>
          <w:sz w:val="24"/>
          <w:szCs w:val="24"/>
        </w:rPr>
        <w:t xml:space="preserve">. Комплект документов для рассылки контрагентам - ФЛ или ИП. </w:t>
      </w:r>
      <w:proofErr w:type="spellStart"/>
      <w:r w:rsidR="005449AC" w:rsidRPr="00A405FF">
        <w:rPr>
          <w:rFonts w:ascii="Tahoma" w:eastAsia="Calibri" w:hAnsi="Tahoma" w:cs="Tahoma"/>
          <w:sz w:val="24"/>
          <w:szCs w:val="24"/>
          <w:lang w:val="en-US"/>
        </w:rPr>
        <w:t>rar</w:t>
      </w:r>
      <w:proofErr w:type="spellEnd"/>
      <w:r w:rsidR="005449AC" w:rsidRPr="00A405FF">
        <w:rPr>
          <w:rFonts w:ascii="Tahoma" w:eastAsia="Calibri" w:hAnsi="Tahoma" w:cs="Tahoma"/>
          <w:sz w:val="24"/>
          <w:szCs w:val="24"/>
        </w:rPr>
        <w:t xml:space="preserve"> – на </w:t>
      </w:r>
      <w:r w:rsidR="004C5DF9" w:rsidRPr="00A405FF">
        <w:rPr>
          <w:rFonts w:ascii="Tahoma" w:eastAsia="Calibri" w:hAnsi="Tahoma" w:cs="Tahoma"/>
          <w:sz w:val="24"/>
          <w:szCs w:val="24"/>
        </w:rPr>
        <w:t>68</w:t>
      </w:r>
      <w:r w:rsidR="005449AC" w:rsidRPr="00A405FF">
        <w:rPr>
          <w:rFonts w:ascii="Tahoma" w:eastAsia="Calibri" w:hAnsi="Tahoma" w:cs="Tahoma"/>
          <w:sz w:val="24"/>
          <w:szCs w:val="24"/>
        </w:rPr>
        <w:t xml:space="preserve"> л.</w:t>
      </w:r>
      <w:r w:rsidR="0027726E" w:rsidRPr="00A405FF">
        <w:rPr>
          <w:rFonts w:ascii="Tahoma" w:eastAsia="Calibri" w:hAnsi="Tahoma" w:cs="Tahoma"/>
          <w:sz w:val="24"/>
          <w:szCs w:val="24"/>
        </w:rPr>
        <w:t>;</w:t>
      </w:r>
    </w:p>
    <w:p w14:paraId="0E20FC61" w14:textId="17638E03" w:rsidR="0027726E" w:rsidRPr="00A405FF" w:rsidRDefault="008F6327" w:rsidP="007C24D4">
      <w:pPr>
        <w:tabs>
          <w:tab w:val="left" w:pos="-142"/>
          <w:tab w:val="left" w:pos="284"/>
          <w:tab w:val="left" w:pos="426"/>
        </w:tabs>
        <w:spacing w:after="0" w:line="240" w:lineRule="auto"/>
        <w:jc w:val="both"/>
        <w:rPr>
          <w:rFonts w:ascii="Tahoma" w:eastAsia="Calibri" w:hAnsi="Tahoma" w:cs="Tahoma"/>
          <w:sz w:val="24"/>
          <w:szCs w:val="24"/>
        </w:rPr>
      </w:pPr>
      <w:r>
        <w:rPr>
          <w:rFonts w:ascii="Tahoma" w:eastAsia="Calibri" w:hAnsi="Tahoma" w:cs="Tahoma"/>
          <w:sz w:val="24"/>
          <w:szCs w:val="24"/>
        </w:rPr>
        <w:t>12</w:t>
      </w:r>
      <w:r w:rsidR="0027726E" w:rsidRPr="00A405FF">
        <w:rPr>
          <w:rFonts w:ascii="Tahoma" w:eastAsia="Calibri" w:hAnsi="Tahoma" w:cs="Tahoma"/>
          <w:sz w:val="24"/>
          <w:szCs w:val="24"/>
        </w:rPr>
        <w:t>. Матрица оценки предложений – на 1</w:t>
      </w:r>
      <w:r w:rsidR="000A6044" w:rsidRPr="00A405FF">
        <w:rPr>
          <w:rFonts w:ascii="Tahoma" w:eastAsia="Calibri" w:hAnsi="Tahoma" w:cs="Tahoma"/>
          <w:sz w:val="24"/>
          <w:szCs w:val="24"/>
        </w:rPr>
        <w:t xml:space="preserve"> </w:t>
      </w:r>
      <w:r w:rsidR="0027726E" w:rsidRPr="00A405FF">
        <w:rPr>
          <w:rFonts w:ascii="Tahoma" w:eastAsia="Calibri" w:hAnsi="Tahoma" w:cs="Tahoma"/>
          <w:sz w:val="24"/>
          <w:szCs w:val="24"/>
        </w:rPr>
        <w:t>л</w:t>
      </w:r>
      <w:r w:rsidR="000A6044" w:rsidRPr="00A405FF">
        <w:rPr>
          <w:rFonts w:ascii="Tahoma" w:eastAsia="Calibri" w:hAnsi="Tahoma" w:cs="Tahoma"/>
          <w:sz w:val="24"/>
          <w:szCs w:val="24"/>
        </w:rPr>
        <w:t>.</w:t>
      </w:r>
    </w:p>
    <w:p w14:paraId="2D5A6EF1" w14:textId="77777777" w:rsidR="005449AC" w:rsidRPr="00A405FF" w:rsidRDefault="005449AC" w:rsidP="002426A5">
      <w:pPr>
        <w:tabs>
          <w:tab w:val="left" w:pos="284"/>
        </w:tabs>
        <w:spacing w:after="0" w:line="240" w:lineRule="auto"/>
        <w:ind w:left="-284"/>
        <w:jc w:val="both"/>
        <w:rPr>
          <w:rFonts w:ascii="Tahoma" w:eastAsia="Calibri" w:hAnsi="Tahoma" w:cs="Tahoma"/>
        </w:rPr>
      </w:pPr>
    </w:p>
    <w:p w14:paraId="015EDD5C" w14:textId="6CF77B0F" w:rsidR="005449AC" w:rsidRPr="00C14280" w:rsidRDefault="005449AC" w:rsidP="00C14280">
      <w:pPr>
        <w:pStyle w:val="a6"/>
        <w:ind w:firstLine="709"/>
        <w:jc w:val="both"/>
        <w:rPr>
          <w:rFonts w:ascii="Tahoma" w:hAnsi="Tahoma" w:cs="Tahoma"/>
          <w:i w:val="0"/>
          <w:sz w:val="24"/>
          <w:szCs w:val="24"/>
          <w:lang w:eastAsia="ru-RU"/>
        </w:rPr>
      </w:pPr>
      <w:r w:rsidRPr="00C14280">
        <w:rPr>
          <w:rFonts w:ascii="Tahoma" w:hAnsi="Tahoma" w:cs="Tahoma"/>
          <w:i w:val="0"/>
          <w:sz w:val="24"/>
          <w:szCs w:val="24"/>
          <w:lang w:eastAsia="ru-RU"/>
        </w:rPr>
        <w:t>Закупочная процедура, является внутренней процедурой выбора Компанией Поставщиков и не должна рассматриваться в качестве торгов в смысле статей 447</w:t>
      </w:r>
      <w:r w:rsidRPr="00C14280">
        <w:rPr>
          <w:rFonts w:ascii="Tahoma" w:hAnsi="Tahoma" w:cs="Tahoma"/>
          <w:i w:val="0"/>
          <w:sz w:val="24"/>
          <w:szCs w:val="24"/>
          <w:lang w:eastAsia="ru-RU"/>
        </w:rPr>
        <w:noBreakHyphen/>
        <w:t xml:space="preserve">449 Гражданского кодекса Российской Федерации, а также не является публичным конкурсом, который регулируется главой 57 </w:t>
      </w:r>
      <w:proofErr w:type="spellStart"/>
      <w:r w:rsidRPr="00C14280">
        <w:rPr>
          <w:rFonts w:ascii="Tahoma" w:hAnsi="Tahoma" w:cs="Tahoma"/>
          <w:i w:val="0"/>
          <w:sz w:val="24"/>
          <w:szCs w:val="24"/>
          <w:lang w:eastAsia="ru-RU"/>
        </w:rPr>
        <w:t>Гражданского</w:t>
      </w:r>
      <w:proofErr w:type="spellEnd"/>
      <w:r w:rsidRPr="00C14280">
        <w:rPr>
          <w:rFonts w:ascii="Tahoma" w:hAnsi="Tahoma" w:cs="Tahoma"/>
          <w:i w:val="0"/>
          <w:sz w:val="24"/>
          <w:szCs w:val="24"/>
          <w:lang w:eastAsia="ru-RU"/>
        </w:rPr>
        <w:t xml:space="preserve"> </w:t>
      </w:r>
      <w:proofErr w:type="spellStart"/>
      <w:r w:rsidRPr="00C14280">
        <w:rPr>
          <w:rFonts w:ascii="Tahoma" w:hAnsi="Tahoma" w:cs="Tahoma"/>
          <w:i w:val="0"/>
          <w:sz w:val="24"/>
          <w:szCs w:val="24"/>
          <w:lang w:eastAsia="ru-RU"/>
        </w:rPr>
        <w:t>кодекса</w:t>
      </w:r>
      <w:proofErr w:type="spellEnd"/>
      <w:r w:rsidRPr="00C14280">
        <w:rPr>
          <w:rFonts w:ascii="Tahoma" w:hAnsi="Tahoma" w:cs="Tahoma"/>
          <w:i w:val="0"/>
          <w:sz w:val="24"/>
          <w:szCs w:val="24"/>
          <w:lang w:eastAsia="ru-RU"/>
        </w:rPr>
        <w:t xml:space="preserve"> </w:t>
      </w:r>
      <w:proofErr w:type="spellStart"/>
      <w:r w:rsidRPr="00C14280">
        <w:rPr>
          <w:rFonts w:ascii="Tahoma" w:hAnsi="Tahoma" w:cs="Tahoma"/>
          <w:i w:val="0"/>
          <w:sz w:val="24"/>
          <w:szCs w:val="24"/>
          <w:lang w:eastAsia="ru-RU"/>
        </w:rPr>
        <w:t>Российской</w:t>
      </w:r>
      <w:proofErr w:type="spellEnd"/>
      <w:r w:rsidRPr="00C14280">
        <w:rPr>
          <w:rFonts w:ascii="Tahoma" w:hAnsi="Tahoma" w:cs="Tahoma"/>
          <w:i w:val="0"/>
          <w:sz w:val="24"/>
          <w:szCs w:val="24"/>
          <w:lang w:eastAsia="ru-RU"/>
        </w:rPr>
        <w:t xml:space="preserve"> </w:t>
      </w:r>
      <w:proofErr w:type="spellStart"/>
      <w:r w:rsidRPr="00C14280">
        <w:rPr>
          <w:rFonts w:ascii="Tahoma" w:hAnsi="Tahoma" w:cs="Tahoma"/>
          <w:i w:val="0"/>
          <w:sz w:val="24"/>
          <w:szCs w:val="24"/>
          <w:lang w:eastAsia="ru-RU"/>
        </w:rPr>
        <w:t>Федерации</w:t>
      </w:r>
      <w:proofErr w:type="spellEnd"/>
      <w:r w:rsidRPr="00C14280">
        <w:rPr>
          <w:rFonts w:ascii="Tahoma" w:hAnsi="Tahoma" w:cs="Tahoma"/>
          <w:i w:val="0"/>
          <w:sz w:val="24"/>
          <w:szCs w:val="24"/>
          <w:lang w:eastAsia="ru-RU"/>
        </w:rPr>
        <w:t>.</w:t>
      </w:r>
    </w:p>
    <w:p w14:paraId="1FA7EF1E" w14:textId="5DDC0316" w:rsidR="00362E43" w:rsidRPr="00A93DD0" w:rsidRDefault="00362E43" w:rsidP="00C14280">
      <w:pPr>
        <w:pStyle w:val="a6"/>
        <w:ind w:firstLine="709"/>
        <w:jc w:val="both"/>
        <w:rPr>
          <w:rFonts w:ascii="Tahoma" w:hAnsi="Tahoma" w:cs="Tahoma"/>
          <w:i w:val="0"/>
          <w:sz w:val="24"/>
          <w:szCs w:val="24"/>
          <w:lang w:val="ru-RU"/>
        </w:rPr>
      </w:pPr>
      <w:r w:rsidRPr="00A93DD0">
        <w:rPr>
          <w:rFonts w:ascii="Tahoma" w:hAnsi="Tahoma" w:cs="Tahoma"/>
          <w:i w:val="0"/>
          <w:sz w:val="24"/>
          <w:szCs w:val="24"/>
          <w:lang w:val="ru-RU"/>
        </w:rPr>
        <w:t xml:space="preserve">АО «КРП» сохраняет за собой право в любое время отказаться </w:t>
      </w:r>
      <w:r w:rsidR="00A93DD0" w:rsidRPr="00A93DD0">
        <w:rPr>
          <w:rFonts w:ascii="Tahoma" w:hAnsi="Tahoma" w:cs="Tahoma"/>
          <w:i w:val="0"/>
          <w:sz w:val="24"/>
          <w:szCs w:val="24"/>
          <w:lang w:val="ru-RU"/>
        </w:rPr>
        <w:br/>
      </w:r>
      <w:r w:rsidRPr="00A93DD0">
        <w:rPr>
          <w:rFonts w:ascii="Tahoma" w:hAnsi="Tahoma" w:cs="Tahoma"/>
          <w:i w:val="0"/>
          <w:sz w:val="24"/>
          <w:szCs w:val="24"/>
          <w:lang w:val="ru-RU"/>
        </w:rPr>
        <w:t xml:space="preserve">от продолжения проведения данной Закупочной процедуры, изменить условия </w:t>
      </w:r>
      <w:r w:rsidR="00A93DD0">
        <w:rPr>
          <w:rFonts w:ascii="Tahoma" w:hAnsi="Tahoma" w:cs="Tahoma"/>
          <w:i w:val="0"/>
          <w:sz w:val="24"/>
          <w:szCs w:val="24"/>
          <w:lang w:val="ru-RU"/>
        </w:rPr>
        <w:br/>
      </w:r>
      <w:r w:rsidRPr="00A93DD0">
        <w:rPr>
          <w:rFonts w:ascii="Tahoma" w:hAnsi="Tahoma" w:cs="Tahoma"/>
          <w:i w:val="0"/>
          <w:sz w:val="24"/>
          <w:szCs w:val="24"/>
          <w:lang w:val="ru-RU"/>
        </w:rPr>
        <w:t>ее проведения, а также отказаться от заключения договора с Поставщиком, предложение которого признано лучшим по результатам проведения закупочной процедуры.</w:t>
      </w:r>
    </w:p>
    <w:p w14:paraId="088D2200" w14:textId="77777777" w:rsidR="00362E43" w:rsidRPr="00C14280" w:rsidRDefault="00362E43" w:rsidP="00C14280">
      <w:pPr>
        <w:pStyle w:val="a6"/>
        <w:ind w:firstLine="709"/>
        <w:jc w:val="both"/>
        <w:rPr>
          <w:rFonts w:ascii="Tahoma" w:hAnsi="Tahoma" w:cs="Tahoma"/>
          <w:i w:val="0"/>
          <w:sz w:val="24"/>
          <w:szCs w:val="24"/>
        </w:rPr>
      </w:pPr>
      <w:proofErr w:type="spellStart"/>
      <w:r w:rsidRPr="00C14280">
        <w:rPr>
          <w:rFonts w:ascii="Tahoma" w:hAnsi="Tahoma" w:cs="Tahoma"/>
          <w:i w:val="0"/>
          <w:sz w:val="24"/>
          <w:szCs w:val="24"/>
        </w:rPr>
        <w:t>При</w:t>
      </w:r>
      <w:proofErr w:type="spellEnd"/>
      <w:r w:rsidRPr="00C14280">
        <w:rPr>
          <w:rFonts w:ascii="Tahoma" w:hAnsi="Tahoma" w:cs="Tahoma"/>
          <w:i w:val="0"/>
          <w:sz w:val="24"/>
          <w:szCs w:val="24"/>
        </w:rPr>
        <w:t xml:space="preserve"> </w:t>
      </w:r>
      <w:proofErr w:type="spellStart"/>
      <w:r w:rsidRPr="00C14280">
        <w:rPr>
          <w:rFonts w:ascii="Tahoma" w:hAnsi="Tahoma" w:cs="Tahoma"/>
          <w:i w:val="0"/>
          <w:sz w:val="24"/>
          <w:szCs w:val="24"/>
        </w:rPr>
        <w:t>этом</w:t>
      </w:r>
      <w:proofErr w:type="spellEnd"/>
      <w:r w:rsidRPr="00C14280">
        <w:rPr>
          <w:rFonts w:ascii="Tahoma" w:hAnsi="Tahoma" w:cs="Tahoma"/>
          <w:i w:val="0"/>
          <w:sz w:val="24"/>
          <w:szCs w:val="24"/>
        </w:rPr>
        <w:t xml:space="preserve"> </w:t>
      </w:r>
      <w:proofErr w:type="spellStart"/>
      <w:r w:rsidRPr="00C14280">
        <w:rPr>
          <w:rFonts w:ascii="Tahoma" w:hAnsi="Tahoma" w:cs="Tahoma"/>
          <w:i w:val="0"/>
          <w:sz w:val="24"/>
          <w:szCs w:val="24"/>
        </w:rPr>
        <w:t>любые</w:t>
      </w:r>
      <w:proofErr w:type="spellEnd"/>
      <w:r w:rsidRPr="00C14280">
        <w:rPr>
          <w:rFonts w:ascii="Tahoma" w:hAnsi="Tahoma" w:cs="Tahoma"/>
          <w:i w:val="0"/>
          <w:sz w:val="24"/>
          <w:szCs w:val="24"/>
        </w:rPr>
        <w:t xml:space="preserve"> </w:t>
      </w:r>
      <w:proofErr w:type="spellStart"/>
      <w:r w:rsidRPr="00C14280">
        <w:rPr>
          <w:rFonts w:ascii="Tahoma" w:hAnsi="Tahoma" w:cs="Tahoma"/>
          <w:i w:val="0"/>
          <w:sz w:val="24"/>
          <w:szCs w:val="24"/>
        </w:rPr>
        <w:t>расходы</w:t>
      </w:r>
      <w:proofErr w:type="spellEnd"/>
      <w:r w:rsidRPr="00C14280">
        <w:rPr>
          <w:rFonts w:ascii="Tahoma" w:hAnsi="Tahoma" w:cs="Tahoma"/>
          <w:i w:val="0"/>
          <w:sz w:val="24"/>
          <w:szCs w:val="24"/>
        </w:rPr>
        <w:t>, связанные с участием в закупочной процедуре участник несет самостоятельно, указанные расходы ни при каких обстоятельствах АО «КРП» не возмещаются.</w:t>
      </w:r>
    </w:p>
    <w:p w14:paraId="295E1425" w14:textId="77777777" w:rsidR="00362E43" w:rsidRPr="00C14280" w:rsidRDefault="00362E43" w:rsidP="00C14280">
      <w:pPr>
        <w:pStyle w:val="a6"/>
        <w:ind w:firstLine="709"/>
        <w:jc w:val="both"/>
        <w:rPr>
          <w:rFonts w:ascii="Tahoma" w:hAnsi="Tahoma" w:cs="Tahoma"/>
          <w:i w:val="0"/>
          <w:sz w:val="24"/>
          <w:szCs w:val="24"/>
        </w:rPr>
      </w:pPr>
      <w:r w:rsidRPr="00C14280">
        <w:rPr>
          <w:rFonts w:ascii="Tahoma" w:hAnsi="Tahoma" w:cs="Tahoma"/>
          <w:i w:val="0"/>
          <w:sz w:val="24"/>
          <w:szCs w:val="24"/>
        </w:rPr>
        <w:t>Вопросы, связанные с организацией данной Закупочной процедуры, заполнению документации, предоставлению разъяснений можно направлять через систему SAP SRM (</w:t>
      </w:r>
      <w:hyperlink r:id="rId11" w:history="1">
        <w:r w:rsidRPr="00C14280">
          <w:rPr>
            <w:rStyle w:val="a3"/>
            <w:rFonts w:ascii="Tahoma" w:hAnsi="Tahoma" w:cs="Tahoma"/>
            <w:i w:val="0"/>
            <w:sz w:val="24"/>
            <w:szCs w:val="24"/>
          </w:rPr>
          <w:t>https://srm.nornik.ru</w:t>
        </w:r>
      </w:hyperlink>
      <w:r w:rsidRPr="00C14280">
        <w:rPr>
          <w:rFonts w:ascii="Tahoma" w:hAnsi="Tahoma" w:cs="Tahoma"/>
          <w:i w:val="0"/>
          <w:sz w:val="24"/>
          <w:szCs w:val="24"/>
        </w:rPr>
        <w:t>).</w:t>
      </w:r>
    </w:p>
    <w:p w14:paraId="072103F0" w14:textId="7826CC51" w:rsidR="00362E43" w:rsidRDefault="00362E43" w:rsidP="00C14280">
      <w:pPr>
        <w:pStyle w:val="a6"/>
        <w:ind w:firstLine="709"/>
        <w:jc w:val="both"/>
        <w:rPr>
          <w:rFonts w:ascii="Tahoma" w:hAnsi="Tahoma" w:cs="Tahoma"/>
          <w:i w:val="0"/>
          <w:sz w:val="24"/>
          <w:szCs w:val="24"/>
        </w:rPr>
      </w:pPr>
      <w:r w:rsidRPr="00C14280">
        <w:rPr>
          <w:rFonts w:ascii="Tahoma" w:hAnsi="Tahoma" w:cs="Tahoma"/>
          <w:i w:val="0"/>
          <w:sz w:val="24"/>
          <w:szCs w:val="24"/>
          <w:lang w:val="ru-RU"/>
        </w:rPr>
        <w:t xml:space="preserve">Вашу Заявку на участие в закупочной процедуре прошу направлять </w:t>
      </w:r>
      <w:r w:rsidR="00C14280" w:rsidRPr="00C14280">
        <w:rPr>
          <w:rFonts w:ascii="Tahoma" w:hAnsi="Tahoma" w:cs="Tahoma"/>
          <w:i w:val="0"/>
          <w:sz w:val="24"/>
          <w:szCs w:val="24"/>
          <w:lang w:val="ru-RU"/>
        </w:rPr>
        <w:br/>
      </w:r>
      <w:r w:rsidRPr="00C14280">
        <w:rPr>
          <w:rFonts w:ascii="Tahoma" w:hAnsi="Tahoma" w:cs="Tahoma"/>
          <w:i w:val="0"/>
          <w:sz w:val="24"/>
          <w:szCs w:val="24"/>
          <w:lang w:val="ru-RU"/>
        </w:rPr>
        <w:t>в электронном виде (</w:t>
      </w:r>
      <w:r w:rsidRPr="00C14280">
        <w:rPr>
          <w:rFonts w:ascii="Tahoma" w:hAnsi="Tahoma" w:cs="Tahoma"/>
          <w:i w:val="0"/>
          <w:color w:val="000000"/>
          <w:sz w:val="24"/>
          <w:szCs w:val="24"/>
          <w:lang w:val="ru-RU"/>
        </w:rPr>
        <w:t xml:space="preserve">отсканированные с бумажных носителей образы документов, </w:t>
      </w:r>
      <w:r w:rsidRPr="00C14280">
        <w:rPr>
          <w:rFonts w:ascii="Tahoma" w:hAnsi="Tahoma" w:cs="Tahoma"/>
          <w:i w:val="0"/>
          <w:sz w:val="24"/>
          <w:szCs w:val="24"/>
          <w:lang w:val="ru-RU"/>
        </w:rPr>
        <w:t xml:space="preserve">при этом документы, содержащие несколько листов, сканируются в один файл. </w:t>
      </w:r>
      <w:proofErr w:type="spellStart"/>
      <w:r w:rsidRPr="00C14280">
        <w:rPr>
          <w:rFonts w:ascii="Tahoma" w:hAnsi="Tahoma" w:cs="Tahoma"/>
          <w:i w:val="0"/>
          <w:sz w:val="24"/>
          <w:szCs w:val="24"/>
        </w:rPr>
        <w:t>Формат</w:t>
      </w:r>
      <w:proofErr w:type="spellEnd"/>
      <w:r w:rsidRPr="00C14280">
        <w:rPr>
          <w:rFonts w:ascii="Tahoma" w:hAnsi="Tahoma" w:cs="Tahoma"/>
          <w:i w:val="0"/>
          <w:sz w:val="24"/>
          <w:szCs w:val="24"/>
        </w:rPr>
        <w:t xml:space="preserve"> </w:t>
      </w:r>
      <w:proofErr w:type="spellStart"/>
      <w:r w:rsidRPr="00C14280">
        <w:rPr>
          <w:rFonts w:ascii="Tahoma" w:hAnsi="Tahoma" w:cs="Tahoma"/>
          <w:i w:val="0"/>
          <w:sz w:val="24"/>
          <w:szCs w:val="24"/>
        </w:rPr>
        <w:t>изображения</w:t>
      </w:r>
      <w:proofErr w:type="spellEnd"/>
      <w:r w:rsidRPr="00C14280">
        <w:rPr>
          <w:rFonts w:ascii="Tahoma" w:hAnsi="Tahoma" w:cs="Tahoma"/>
          <w:i w:val="0"/>
          <w:sz w:val="24"/>
          <w:szCs w:val="24"/>
        </w:rPr>
        <w:t xml:space="preserve"> </w:t>
      </w:r>
      <w:proofErr w:type="spellStart"/>
      <w:r w:rsidRPr="00C14280">
        <w:rPr>
          <w:rFonts w:ascii="Tahoma" w:hAnsi="Tahoma" w:cs="Tahoma"/>
          <w:i w:val="0"/>
          <w:sz w:val="24"/>
          <w:szCs w:val="24"/>
        </w:rPr>
        <w:t>документа</w:t>
      </w:r>
      <w:proofErr w:type="spellEnd"/>
      <w:r w:rsidRPr="00C14280">
        <w:rPr>
          <w:rFonts w:ascii="Tahoma" w:hAnsi="Tahoma" w:cs="Tahoma"/>
          <w:i w:val="0"/>
          <w:sz w:val="24"/>
          <w:szCs w:val="24"/>
        </w:rPr>
        <w:t xml:space="preserve"> </w:t>
      </w:r>
      <w:proofErr w:type="spellStart"/>
      <w:r w:rsidRPr="00C14280">
        <w:rPr>
          <w:rFonts w:ascii="Tahoma" w:hAnsi="Tahoma" w:cs="Tahoma"/>
          <w:i w:val="0"/>
          <w:sz w:val="24"/>
          <w:szCs w:val="24"/>
        </w:rPr>
        <w:t>может</w:t>
      </w:r>
      <w:proofErr w:type="spellEnd"/>
      <w:r w:rsidRPr="00C14280">
        <w:rPr>
          <w:rFonts w:ascii="Tahoma" w:hAnsi="Tahoma" w:cs="Tahoma"/>
          <w:i w:val="0"/>
          <w:sz w:val="24"/>
          <w:szCs w:val="24"/>
        </w:rPr>
        <w:t xml:space="preserve"> быть один из допустимых (.</w:t>
      </w:r>
      <w:proofErr w:type="spellStart"/>
      <w:r w:rsidRPr="00C14280">
        <w:rPr>
          <w:rFonts w:ascii="Tahoma" w:hAnsi="Tahoma" w:cs="Tahoma"/>
          <w:i w:val="0"/>
          <w:sz w:val="24"/>
          <w:szCs w:val="24"/>
        </w:rPr>
        <w:t>tif</w:t>
      </w:r>
      <w:proofErr w:type="spellEnd"/>
      <w:r w:rsidRPr="00C14280">
        <w:rPr>
          <w:rFonts w:ascii="Tahoma" w:hAnsi="Tahoma" w:cs="Tahoma"/>
          <w:i w:val="0"/>
          <w:sz w:val="24"/>
          <w:szCs w:val="24"/>
        </w:rPr>
        <w:t>, .</w:t>
      </w:r>
      <w:proofErr w:type="spellStart"/>
      <w:r w:rsidRPr="00C14280">
        <w:rPr>
          <w:rFonts w:ascii="Tahoma" w:hAnsi="Tahoma" w:cs="Tahoma"/>
          <w:i w:val="0"/>
          <w:sz w:val="24"/>
          <w:szCs w:val="24"/>
        </w:rPr>
        <w:t>jpg</w:t>
      </w:r>
      <w:proofErr w:type="spellEnd"/>
      <w:r w:rsidRPr="00C14280">
        <w:rPr>
          <w:rFonts w:ascii="Tahoma" w:hAnsi="Tahoma" w:cs="Tahoma"/>
          <w:i w:val="0"/>
          <w:sz w:val="24"/>
          <w:szCs w:val="24"/>
        </w:rPr>
        <w:t>, .</w:t>
      </w:r>
      <w:proofErr w:type="spellStart"/>
      <w:r w:rsidRPr="00C14280">
        <w:rPr>
          <w:rFonts w:ascii="Tahoma" w:hAnsi="Tahoma" w:cs="Tahoma"/>
          <w:i w:val="0"/>
          <w:sz w:val="24"/>
          <w:szCs w:val="24"/>
        </w:rPr>
        <w:t>pdf</w:t>
      </w:r>
      <w:proofErr w:type="spellEnd"/>
      <w:r w:rsidRPr="00C14280">
        <w:rPr>
          <w:rFonts w:ascii="Tahoma" w:hAnsi="Tahoma" w:cs="Tahoma"/>
          <w:i w:val="0"/>
          <w:sz w:val="24"/>
          <w:szCs w:val="24"/>
        </w:rPr>
        <w:t>, .</w:t>
      </w:r>
      <w:proofErr w:type="spellStart"/>
      <w:r w:rsidRPr="00C14280">
        <w:rPr>
          <w:rFonts w:ascii="Tahoma" w:hAnsi="Tahoma" w:cs="Tahoma"/>
          <w:i w:val="0"/>
          <w:sz w:val="24"/>
          <w:szCs w:val="24"/>
        </w:rPr>
        <w:t>png</w:t>
      </w:r>
      <w:proofErr w:type="spellEnd"/>
      <w:r w:rsidRPr="00C14280">
        <w:rPr>
          <w:rFonts w:ascii="Tahoma" w:hAnsi="Tahoma" w:cs="Tahoma"/>
          <w:i w:val="0"/>
          <w:sz w:val="24"/>
          <w:szCs w:val="24"/>
        </w:rPr>
        <w:t xml:space="preserve">, .doc), качество изображения должно обеспечивать свободное чтение отсканированного документа, разборчивость всех необходимых реквизитов, виз, дат, штампов и печатей. Наименование файла должно позволять идентифицировать электронный образ документа. Документы могут быть объединены в архив (ZIP, RAR). Размер одного вложения не должен превышать 10 Мб). </w:t>
      </w:r>
    </w:p>
    <w:p w14:paraId="03793B96" w14:textId="77777777" w:rsidR="00C14280" w:rsidRPr="00C14280" w:rsidRDefault="00C14280" w:rsidP="00C14280">
      <w:pPr>
        <w:pStyle w:val="a6"/>
        <w:ind w:firstLine="709"/>
        <w:jc w:val="both"/>
        <w:rPr>
          <w:rFonts w:ascii="Tahoma" w:hAnsi="Tahoma" w:cs="Tahoma"/>
          <w:i w:val="0"/>
          <w:sz w:val="24"/>
          <w:szCs w:val="24"/>
        </w:rPr>
      </w:pPr>
    </w:p>
    <w:p w14:paraId="5DE68B6E" w14:textId="77777777" w:rsidR="00362E43" w:rsidRPr="00287052" w:rsidRDefault="00362E43" w:rsidP="00C14280">
      <w:pPr>
        <w:pStyle w:val="a6"/>
        <w:ind w:firstLine="708"/>
        <w:jc w:val="both"/>
        <w:rPr>
          <w:rFonts w:ascii="Tahoma" w:hAnsi="Tahoma" w:cs="Tahoma"/>
          <w:b/>
          <w:i w:val="0"/>
          <w:sz w:val="24"/>
          <w:szCs w:val="24"/>
          <w:lang w:val="ru-RU"/>
        </w:rPr>
      </w:pPr>
      <w:r w:rsidRPr="00C14280">
        <w:rPr>
          <w:rFonts w:ascii="Tahoma" w:hAnsi="Tahoma" w:cs="Tahoma"/>
          <w:i w:val="0"/>
          <w:sz w:val="24"/>
          <w:szCs w:val="24"/>
          <w:lang w:val="ru-RU"/>
        </w:rPr>
        <w:t xml:space="preserve">на имя </w:t>
      </w:r>
      <w:proofErr w:type="spellStart"/>
      <w:r w:rsidRPr="00287052">
        <w:rPr>
          <w:rFonts w:ascii="Tahoma" w:hAnsi="Tahoma" w:cs="Tahoma"/>
          <w:b/>
          <w:i w:val="0"/>
          <w:sz w:val="24"/>
          <w:szCs w:val="24"/>
          <w:lang w:val="ru-RU"/>
        </w:rPr>
        <w:t>Почионова</w:t>
      </w:r>
      <w:proofErr w:type="spellEnd"/>
      <w:r w:rsidRPr="00287052">
        <w:rPr>
          <w:rFonts w:ascii="Tahoma" w:hAnsi="Tahoma" w:cs="Tahoma"/>
          <w:b/>
          <w:i w:val="0"/>
          <w:sz w:val="24"/>
          <w:szCs w:val="24"/>
          <w:lang w:val="ru-RU"/>
        </w:rPr>
        <w:t xml:space="preserve"> Артёма Михайловича, Заместителя генерального </w:t>
      </w:r>
    </w:p>
    <w:p w14:paraId="707FE2E2" w14:textId="3A37E488" w:rsidR="00362E43" w:rsidRPr="00287052" w:rsidRDefault="00362E43" w:rsidP="00C14280">
      <w:pPr>
        <w:pStyle w:val="a6"/>
        <w:ind w:left="708"/>
        <w:jc w:val="both"/>
        <w:rPr>
          <w:rFonts w:ascii="Tahoma" w:hAnsi="Tahoma" w:cs="Tahoma"/>
          <w:b/>
          <w:i w:val="0"/>
          <w:sz w:val="24"/>
          <w:szCs w:val="24"/>
          <w:lang w:val="ru-RU"/>
        </w:rPr>
      </w:pPr>
      <w:r w:rsidRPr="00287052">
        <w:rPr>
          <w:rFonts w:ascii="Tahoma" w:hAnsi="Tahoma" w:cs="Tahoma"/>
          <w:b/>
          <w:i w:val="0"/>
          <w:sz w:val="24"/>
          <w:szCs w:val="24"/>
          <w:lang w:val="ru-RU"/>
        </w:rPr>
        <w:t>директора по МТС ООО «</w:t>
      </w:r>
      <w:proofErr w:type="spellStart"/>
      <w:r w:rsidRPr="00287052">
        <w:rPr>
          <w:rFonts w:ascii="Tahoma" w:hAnsi="Tahoma" w:cs="Tahoma"/>
          <w:b/>
          <w:i w:val="0"/>
          <w:sz w:val="24"/>
          <w:szCs w:val="24"/>
          <w:lang w:val="ru-RU"/>
        </w:rPr>
        <w:t>Норникель</w:t>
      </w:r>
      <w:proofErr w:type="spellEnd"/>
      <w:r w:rsidRPr="00287052">
        <w:rPr>
          <w:rFonts w:ascii="Tahoma" w:hAnsi="Tahoma" w:cs="Tahoma"/>
          <w:b/>
          <w:i w:val="0"/>
          <w:sz w:val="24"/>
          <w:szCs w:val="24"/>
          <w:lang w:val="ru-RU"/>
        </w:rPr>
        <w:t xml:space="preserve"> – КРП», управляющей </w:t>
      </w:r>
      <w:r w:rsidRPr="00287052">
        <w:rPr>
          <w:rFonts w:ascii="Tahoma" w:hAnsi="Tahoma" w:cs="Tahoma"/>
          <w:b/>
          <w:i w:val="0"/>
          <w:sz w:val="24"/>
          <w:szCs w:val="24"/>
          <w:lang w:val="ru-RU"/>
        </w:rPr>
        <w:br/>
        <w:t>организации АО</w:t>
      </w:r>
      <w:r w:rsidRPr="00287052">
        <w:rPr>
          <w:rFonts w:ascii="Tahoma" w:hAnsi="Tahoma" w:cs="Tahoma"/>
          <w:b/>
          <w:i w:val="0"/>
          <w:sz w:val="24"/>
          <w:szCs w:val="24"/>
        </w:rPr>
        <w:t> </w:t>
      </w:r>
      <w:r w:rsidRPr="00287052">
        <w:rPr>
          <w:rFonts w:ascii="Tahoma" w:hAnsi="Tahoma" w:cs="Tahoma"/>
          <w:b/>
          <w:i w:val="0"/>
          <w:sz w:val="24"/>
          <w:szCs w:val="24"/>
          <w:lang w:val="ru-RU"/>
        </w:rPr>
        <w:t>«КРП»</w:t>
      </w:r>
    </w:p>
    <w:p w14:paraId="0D470210" w14:textId="77777777" w:rsidR="00C14280" w:rsidRPr="00C14280" w:rsidRDefault="00C14280" w:rsidP="00C14280">
      <w:pPr>
        <w:pStyle w:val="a6"/>
        <w:ind w:left="708"/>
        <w:jc w:val="both"/>
        <w:rPr>
          <w:rFonts w:ascii="Tahoma" w:hAnsi="Tahoma" w:cs="Tahoma"/>
          <w:i w:val="0"/>
          <w:sz w:val="24"/>
          <w:szCs w:val="24"/>
          <w:lang w:val="ru-RU"/>
        </w:rPr>
      </w:pPr>
    </w:p>
    <w:p w14:paraId="4BF6BE6D" w14:textId="5CEF9C38" w:rsidR="00362E43" w:rsidRDefault="00362E43" w:rsidP="00C14280">
      <w:pPr>
        <w:pStyle w:val="a6"/>
        <w:ind w:firstLine="708"/>
        <w:jc w:val="both"/>
        <w:rPr>
          <w:rFonts w:ascii="Tahoma" w:hAnsi="Tahoma" w:cs="Tahoma"/>
          <w:i w:val="0"/>
          <w:sz w:val="24"/>
          <w:szCs w:val="24"/>
          <w:u w:val="single"/>
          <w:lang w:val="ru-RU"/>
        </w:rPr>
      </w:pPr>
      <w:r w:rsidRPr="00C14280">
        <w:rPr>
          <w:rFonts w:ascii="Tahoma" w:hAnsi="Tahoma" w:cs="Tahoma"/>
          <w:i w:val="0"/>
          <w:sz w:val="24"/>
          <w:szCs w:val="24"/>
          <w:lang w:val="ru-RU"/>
        </w:rPr>
        <w:t xml:space="preserve">в системе </w:t>
      </w:r>
      <w:r w:rsidRPr="00C14280">
        <w:rPr>
          <w:rFonts w:ascii="Tahoma" w:hAnsi="Tahoma" w:cs="Tahoma"/>
          <w:i w:val="0"/>
          <w:sz w:val="24"/>
          <w:szCs w:val="24"/>
        </w:rPr>
        <w:t>SAP</w:t>
      </w:r>
      <w:r w:rsidRPr="00C14280">
        <w:rPr>
          <w:rFonts w:ascii="Tahoma" w:hAnsi="Tahoma" w:cs="Tahoma"/>
          <w:i w:val="0"/>
          <w:sz w:val="24"/>
          <w:szCs w:val="24"/>
          <w:lang w:val="ru-RU"/>
        </w:rPr>
        <w:t xml:space="preserve"> </w:t>
      </w:r>
      <w:r w:rsidRPr="00C14280">
        <w:rPr>
          <w:rFonts w:ascii="Tahoma" w:hAnsi="Tahoma" w:cs="Tahoma"/>
          <w:i w:val="0"/>
          <w:sz w:val="24"/>
          <w:szCs w:val="24"/>
        </w:rPr>
        <w:t>SRM</w:t>
      </w:r>
      <w:r w:rsidRPr="00C14280">
        <w:rPr>
          <w:rFonts w:ascii="Tahoma" w:hAnsi="Tahoma" w:cs="Tahoma"/>
          <w:i w:val="0"/>
          <w:sz w:val="24"/>
          <w:szCs w:val="24"/>
          <w:lang w:val="ru-RU"/>
        </w:rPr>
        <w:t xml:space="preserve"> (</w:t>
      </w:r>
      <w:hyperlink r:id="rId12" w:history="1">
        <w:r w:rsidRPr="00C14280">
          <w:rPr>
            <w:rStyle w:val="a3"/>
            <w:rFonts w:ascii="Tahoma" w:hAnsi="Tahoma" w:cs="Tahoma"/>
            <w:i w:val="0"/>
            <w:sz w:val="24"/>
            <w:szCs w:val="24"/>
          </w:rPr>
          <w:t>https</w:t>
        </w:r>
        <w:r w:rsidRPr="00C14280">
          <w:rPr>
            <w:rStyle w:val="a3"/>
            <w:rFonts w:ascii="Tahoma" w:hAnsi="Tahoma" w:cs="Tahoma"/>
            <w:i w:val="0"/>
            <w:sz w:val="24"/>
            <w:szCs w:val="24"/>
            <w:lang w:val="ru-RU"/>
          </w:rPr>
          <w:t>://</w:t>
        </w:r>
        <w:proofErr w:type="spellStart"/>
        <w:r w:rsidRPr="00C14280">
          <w:rPr>
            <w:rStyle w:val="a3"/>
            <w:rFonts w:ascii="Tahoma" w:hAnsi="Tahoma" w:cs="Tahoma"/>
            <w:i w:val="0"/>
            <w:sz w:val="24"/>
            <w:szCs w:val="24"/>
          </w:rPr>
          <w:t>srm</w:t>
        </w:r>
        <w:proofErr w:type="spellEnd"/>
        <w:r w:rsidRPr="00C14280">
          <w:rPr>
            <w:rStyle w:val="a3"/>
            <w:rFonts w:ascii="Tahoma" w:hAnsi="Tahoma" w:cs="Tahoma"/>
            <w:i w:val="0"/>
            <w:sz w:val="24"/>
            <w:szCs w:val="24"/>
            <w:lang w:val="ru-RU"/>
          </w:rPr>
          <w:t>.</w:t>
        </w:r>
        <w:proofErr w:type="spellStart"/>
        <w:r w:rsidRPr="00C14280">
          <w:rPr>
            <w:rStyle w:val="a3"/>
            <w:rFonts w:ascii="Tahoma" w:hAnsi="Tahoma" w:cs="Tahoma"/>
            <w:i w:val="0"/>
            <w:sz w:val="24"/>
            <w:szCs w:val="24"/>
          </w:rPr>
          <w:t>nornik</w:t>
        </w:r>
        <w:proofErr w:type="spellEnd"/>
        <w:r w:rsidRPr="00C14280">
          <w:rPr>
            <w:rStyle w:val="a3"/>
            <w:rFonts w:ascii="Tahoma" w:hAnsi="Tahoma" w:cs="Tahoma"/>
            <w:i w:val="0"/>
            <w:sz w:val="24"/>
            <w:szCs w:val="24"/>
            <w:lang w:val="ru-RU"/>
          </w:rPr>
          <w:t>.</w:t>
        </w:r>
        <w:proofErr w:type="spellStart"/>
        <w:r w:rsidRPr="00C14280">
          <w:rPr>
            <w:rStyle w:val="a3"/>
            <w:rFonts w:ascii="Tahoma" w:hAnsi="Tahoma" w:cs="Tahoma"/>
            <w:i w:val="0"/>
            <w:sz w:val="24"/>
            <w:szCs w:val="24"/>
          </w:rPr>
          <w:t>ru</w:t>
        </w:r>
        <w:proofErr w:type="spellEnd"/>
      </w:hyperlink>
      <w:r w:rsidRPr="00C14280">
        <w:rPr>
          <w:rFonts w:ascii="Tahoma" w:hAnsi="Tahoma" w:cs="Tahoma"/>
          <w:i w:val="0"/>
          <w:sz w:val="24"/>
          <w:szCs w:val="24"/>
          <w:lang w:val="ru-RU"/>
        </w:rPr>
        <w:t>)</w:t>
      </w:r>
      <w:r w:rsidRPr="00C14280">
        <w:rPr>
          <w:rFonts w:ascii="Tahoma" w:hAnsi="Tahoma" w:cs="Tahoma"/>
          <w:i w:val="0"/>
          <w:sz w:val="24"/>
          <w:szCs w:val="24"/>
          <w:u w:val="single"/>
          <w:lang w:val="ru-RU"/>
        </w:rPr>
        <w:t>.</w:t>
      </w:r>
    </w:p>
    <w:p w14:paraId="6F48E90E" w14:textId="77777777" w:rsidR="00C14280" w:rsidRPr="00C14280" w:rsidRDefault="00C14280" w:rsidP="00C14280">
      <w:pPr>
        <w:pStyle w:val="a6"/>
        <w:ind w:firstLine="708"/>
        <w:jc w:val="both"/>
        <w:rPr>
          <w:rFonts w:ascii="Tahoma" w:hAnsi="Tahoma" w:cs="Tahoma"/>
          <w:i w:val="0"/>
          <w:sz w:val="24"/>
          <w:szCs w:val="24"/>
          <w:u w:val="single"/>
          <w:lang w:val="ru-RU"/>
        </w:rPr>
      </w:pPr>
    </w:p>
    <w:p w14:paraId="5A1D6215" w14:textId="77777777" w:rsidR="00362E43" w:rsidRPr="00C14280" w:rsidRDefault="00362E43" w:rsidP="00C14280">
      <w:pPr>
        <w:pStyle w:val="a6"/>
        <w:ind w:firstLine="709"/>
        <w:jc w:val="both"/>
        <w:rPr>
          <w:rFonts w:ascii="Tahoma" w:hAnsi="Tahoma" w:cs="Tahoma"/>
          <w:i w:val="0"/>
          <w:sz w:val="24"/>
          <w:szCs w:val="24"/>
        </w:rPr>
      </w:pPr>
      <w:r w:rsidRPr="00D5214D">
        <w:rPr>
          <w:rFonts w:ascii="Tahoma" w:hAnsi="Tahoma" w:cs="Tahoma"/>
          <w:i w:val="0"/>
          <w:sz w:val="24"/>
          <w:szCs w:val="24"/>
          <w:lang w:val="ru-RU"/>
        </w:rPr>
        <w:t xml:space="preserve">Инструкция для участия в закупочных процедурах доступна пользователям после предварительной регистрации в системе </w:t>
      </w:r>
      <w:r w:rsidRPr="00C14280">
        <w:rPr>
          <w:rFonts w:ascii="Tahoma" w:hAnsi="Tahoma" w:cs="Tahoma"/>
          <w:i w:val="0"/>
          <w:sz w:val="24"/>
          <w:szCs w:val="24"/>
        </w:rPr>
        <w:t>SAP</w:t>
      </w:r>
      <w:r w:rsidRPr="00D5214D">
        <w:rPr>
          <w:rFonts w:ascii="Tahoma" w:hAnsi="Tahoma" w:cs="Tahoma"/>
          <w:i w:val="0"/>
          <w:sz w:val="24"/>
          <w:szCs w:val="24"/>
          <w:lang w:val="ru-RU"/>
        </w:rPr>
        <w:t xml:space="preserve"> </w:t>
      </w:r>
      <w:r w:rsidRPr="00C14280">
        <w:rPr>
          <w:rFonts w:ascii="Tahoma" w:hAnsi="Tahoma" w:cs="Tahoma"/>
          <w:i w:val="0"/>
          <w:sz w:val="24"/>
          <w:szCs w:val="24"/>
        </w:rPr>
        <w:t>SRM</w:t>
      </w:r>
      <w:r w:rsidRPr="00D5214D">
        <w:rPr>
          <w:rFonts w:ascii="Tahoma" w:hAnsi="Tahoma" w:cs="Tahoma"/>
          <w:i w:val="0"/>
          <w:sz w:val="24"/>
          <w:szCs w:val="24"/>
          <w:lang w:val="ru-RU"/>
        </w:rPr>
        <w:t xml:space="preserve"> (</w:t>
      </w:r>
      <w:hyperlink r:id="rId13" w:history="1">
        <w:r w:rsidRPr="00C14280">
          <w:rPr>
            <w:rStyle w:val="a3"/>
            <w:rFonts w:ascii="Tahoma" w:hAnsi="Tahoma" w:cs="Tahoma"/>
            <w:i w:val="0"/>
            <w:sz w:val="24"/>
            <w:szCs w:val="24"/>
          </w:rPr>
          <w:t>https</w:t>
        </w:r>
        <w:r w:rsidRPr="00D5214D">
          <w:rPr>
            <w:rStyle w:val="a3"/>
            <w:rFonts w:ascii="Tahoma" w:hAnsi="Tahoma" w:cs="Tahoma"/>
            <w:i w:val="0"/>
            <w:sz w:val="24"/>
            <w:szCs w:val="24"/>
            <w:lang w:val="ru-RU"/>
          </w:rPr>
          <w:t>://</w:t>
        </w:r>
        <w:r w:rsidRPr="00C14280">
          <w:rPr>
            <w:rStyle w:val="a3"/>
            <w:rFonts w:ascii="Tahoma" w:hAnsi="Tahoma" w:cs="Tahoma"/>
            <w:i w:val="0"/>
            <w:sz w:val="24"/>
            <w:szCs w:val="24"/>
          </w:rPr>
          <w:t>srm</w:t>
        </w:r>
        <w:r w:rsidRPr="00D5214D">
          <w:rPr>
            <w:rStyle w:val="a3"/>
            <w:rFonts w:ascii="Tahoma" w:hAnsi="Tahoma" w:cs="Tahoma"/>
            <w:i w:val="0"/>
            <w:sz w:val="24"/>
            <w:szCs w:val="24"/>
            <w:lang w:val="ru-RU"/>
          </w:rPr>
          <w:t>.</w:t>
        </w:r>
        <w:r w:rsidRPr="00C14280">
          <w:rPr>
            <w:rStyle w:val="a3"/>
            <w:rFonts w:ascii="Tahoma" w:hAnsi="Tahoma" w:cs="Tahoma"/>
            <w:i w:val="0"/>
            <w:sz w:val="24"/>
            <w:szCs w:val="24"/>
          </w:rPr>
          <w:t>nornik</w:t>
        </w:r>
        <w:r w:rsidRPr="00D5214D">
          <w:rPr>
            <w:rStyle w:val="a3"/>
            <w:rFonts w:ascii="Tahoma" w:hAnsi="Tahoma" w:cs="Tahoma"/>
            <w:i w:val="0"/>
            <w:sz w:val="24"/>
            <w:szCs w:val="24"/>
            <w:lang w:val="ru-RU"/>
          </w:rPr>
          <w:t>.</w:t>
        </w:r>
        <w:r w:rsidRPr="00C14280">
          <w:rPr>
            <w:rStyle w:val="a3"/>
            <w:rFonts w:ascii="Tahoma" w:hAnsi="Tahoma" w:cs="Tahoma"/>
            <w:i w:val="0"/>
            <w:sz w:val="24"/>
            <w:szCs w:val="24"/>
          </w:rPr>
          <w:t>ru</w:t>
        </w:r>
      </w:hyperlink>
      <w:r w:rsidRPr="00D5214D">
        <w:rPr>
          <w:rFonts w:ascii="Tahoma" w:hAnsi="Tahoma" w:cs="Tahoma"/>
          <w:i w:val="0"/>
          <w:sz w:val="24"/>
          <w:szCs w:val="24"/>
          <w:lang w:val="ru-RU"/>
        </w:rPr>
        <w:t xml:space="preserve">). </w:t>
      </w:r>
      <w:r w:rsidRPr="00C14280">
        <w:rPr>
          <w:rFonts w:ascii="Tahoma" w:hAnsi="Tahoma" w:cs="Tahoma"/>
          <w:i w:val="0"/>
          <w:sz w:val="24"/>
          <w:szCs w:val="24"/>
        </w:rPr>
        <w:t>Вопросы, связанные с регистрацией, аккредитацией участника в системе SAP SRM (</w:t>
      </w:r>
      <w:hyperlink r:id="rId14" w:history="1">
        <w:r w:rsidRPr="00C14280">
          <w:rPr>
            <w:rStyle w:val="a3"/>
            <w:rFonts w:ascii="Tahoma" w:hAnsi="Tahoma" w:cs="Tahoma"/>
            <w:i w:val="0"/>
            <w:sz w:val="24"/>
            <w:szCs w:val="24"/>
          </w:rPr>
          <w:t>https://srm.nornik.ru</w:t>
        </w:r>
      </w:hyperlink>
      <w:r w:rsidRPr="00C14280">
        <w:rPr>
          <w:rFonts w:ascii="Tahoma" w:hAnsi="Tahoma" w:cs="Tahoma"/>
          <w:i w:val="0"/>
          <w:sz w:val="24"/>
          <w:szCs w:val="24"/>
        </w:rPr>
        <w:t>) можно задавать по телефону 8-800-700-59-11 доб. 6.</w:t>
      </w:r>
    </w:p>
    <w:p w14:paraId="63817C3E" w14:textId="77777777" w:rsidR="00362E43" w:rsidRPr="00C14280" w:rsidRDefault="00362E43" w:rsidP="00C14280">
      <w:pPr>
        <w:pStyle w:val="a6"/>
        <w:ind w:firstLine="709"/>
        <w:jc w:val="both"/>
        <w:rPr>
          <w:rFonts w:ascii="Tahoma" w:hAnsi="Tahoma" w:cs="Tahoma"/>
          <w:bCs/>
          <w:i w:val="0"/>
          <w:sz w:val="24"/>
          <w:szCs w:val="24"/>
        </w:rPr>
      </w:pPr>
      <w:r w:rsidRPr="00C14280">
        <w:rPr>
          <w:rFonts w:ascii="Tahoma" w:hAnsi="Tahoma" w:cs="Tahoma"/>
          <w:i w:val="0"/>
          <w:sz w:val="24"/>
          <w:szCs w:val="24"/>
        </w:rPr>
        <w:t xml:space="preserve">Передача информации другим подразделениям АО «КРП» </w:t>
      </w:r>
      <w:r w:rsidRPr="00C14280">
        <w:rPr>
          <w:rFonts w:ascii="Tahoma" w:hAnsi="Tahoma" w:cs="Tahoma"/>
          <w:i w:val="0"/>
          <w:sz w:val="24"/>
          <w:szCs w:val="24"/>
        </w:rPr>
        <w:br/>
        <w:t>до объявления результатов Закупочной процедуры не допускается, при обнаружении подобных фактов, АО «КРП» оставляет за собой право исключить потенциального Поставщика из дальнейшего участия в Закупочной процедуре.</w:t>
      </w:r>
    </w:p>
    <w:p w14:paraId="281ADB59" w14:textId="295DA3F9" w:rsidR="005449AC" w:rsidRPr="00C14280" w:rsidRDefault="005449AC" w:rsidP="00C14280">
      <w:pPr>
        <w:tabs>
          <w:tab w:val="left" w:pos="-2268"/>
          <w:tab w:val="left" w:pos="0"/>
        </w:tabs>
        <w:ind w:firstLine="567"/>
        <w:jc w:val="both"/>
        <w:rPr>
          <w:rFonts w:ascii="Tahoma" w:hAnsi="Tahoma" w:cs="Tahoma"/>
          <w:sz w:val="24"/>
          <w:szCs w:val="24"/>
        </w:rPr>
      </w:pPr>
    </w:p>
    <w:sectPr w:rsidR="005449AC" w:rsidRPr="00C14280" w:rsidSect="00346D7C">
      <w:footerReference w:type="default" r:id="rId15"/>
      <w:pgSz w:w="11906" w:h="16838"/>
      <w:pgMar w:top="851" w:right="1133" w:bottom="1134"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2FD624" w14:textId="77777777" w:rsidR="0036258E" w:rsidRDefault="0036258E" w:rsidP="00453101">
      <w:pPr>
        <w:spacing w:after="0" w:line="240" w:lineRule="auto"/>
      </w:pPr>
      <w:r>
        <w:separator/>
      </w:r>
    </w:p>
  </w:endnote>
  <w:endnote w:type="continuationSeparator" w:id="0">
    <w:p w14:paraId="74242E72" w14:textId="77777777" w:rsidR="0036258E" w:rsidRDefault="0036258E" w:rsidP="004531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6993663"/>
      <w:docPartObj>
        <w:docPartGallery w:val="Page Numbers (Bottom of Page)"/>
        <w:docPartUnique/>
      </w:docPartObj>
    </w:sdtPr>
    <w:sdtContent>
      <w:p w14:paraId="4928DE2E" w14:textId="3A524535" w:rsidR="00346D7C" w:rsidRDefault="00346D7C">
        <w:pPr>
          <w:pStyle w:val="af6"/>
          <w:jc w:val="right"/>
        </w:pPr>
        <w:r>
          <w:fldChar w:fldCharType="begin"/>
        </w:r>
        <w:r>
          <w:instrText>PAGE   \* MERGEFORMAT</w:instrText>
        </w:r>
        <w:r>
          <w:fldChar w:fldCharType="separate"/>
        </w:r>
        <w:r w:rsidR="00587090">
          <w:rPr>
            <w:noProof/>
          </w:rPr>
          <w:t>11</w:t>
        </w:r>
        <w:r>
          <w:fldChar w:fldCharType="end"/>
        </w:r>
      </w:p>
    </w:sdtContent>
  </w:sdt>
  <w:p w14:paraId="1EB7FFDB" w14:textId="77777777" w:rsidR="00346D7C" w:rsidRDefault="00346D7C">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80441E" w14:textId="77777777" w:rsidR="0036258E" w:rsidRDefault="0036258E" w:rsidP="00453101">
      <w:pPr>
        <w:spacing w:after="0" w:line="240" w:lineRule="auto"/>
      </w:pPr>
      <w:r>
        <w:separator/>
      </w:r>
    </w:p>
  </w:footnote>
  <w:footnote w:type="continuationSeparator" w:id="0">
    <w:p w14:paraId="36B42649" w14:textId="77777777" w:rsidR="0036258E" w:rsidRDefault="0036258E" w:rsidP="00453101">
      <w:pPr>
        <w:spacing w:after="0" w:line="240" w:lineRule="auto"/>
      </w:pPr>
      <w:r>
        <w:continuationSeparator/>
      </w:r>
    </w:p>
  </w:footnote>
  <w:footnote w:id="1">
    <w:p w14:paraId="505A4F29" w14:textId="77777777" w:rsidR="0039574D" w:rsidRPr="00863E77" w:rsidRDefault="0039574D" w:rsidP="005449AC">
      <w:pPr>
        <w:pStyle w:val="a8"/>
        <w:rPr>
          <w:rFonts w:ascii="Tahoma" w:hAnsi="Tahoma" w:cs="Tahoma"/>
        </w:rPr>
      </w:pPr>
      <w:r w:rsidRPr="00863E77">
        <w:rPr>
          <w:rStyle w:val="aa"/>
          <w:rFonts w:ascii="Tahoma" w:hAnsi="Tahoma" w:cs="Tahoma"/>
        </w:rPr>
        <w:footnoteRef/>
      </w:r>
      <w:r w:rsidRPr="00863E77">
        <w:rPr>
          <w:rFonts w:ascii="Tahoma" w:hAnsi="Tahoma" w:cs="Tahoma"/>
        </w:rPr>
        <w:t xml:space="preserve"> За исключением контрагентов, являющихся публичными акционерными обществами, субъектами естественных монополий, некоммерческими организациями, финансовыми организациями.</w:t>
      </w:r>
    </w:p>
  </w:footnote>
  <w:footnote w:id="2">
    <w:p w14:paraId="339BA90B" w14:textId="77777777" w:rsidR="0039574D" w:rsidRPr="005449AC" w:rsidRDefault="0039574D" w:rsidP="005449AC">
      <w:pPr>
        <w:pStyle w:val="a8"/>
        <w:rPr>
          <w:rFonts w:ascii="Tahoma" w:eastAsia="Calibri" w:hAnsi="Tahoma" w:cs="Tahoma"/>
        </w:rPr>
      </w:pPr>
      <w:r>
        <w:rPr>
          <w:rStyle w:val="aa"/>
          <w:rFonts w:ascii="Tahoma" w:hAnsi="Tahoma" w:cs="Tahoma"/>
        </w:rPr>
        <w:t>[1]</w:t>
      </w:r>
      <w:r>
        <w:rPr>
          <w:rFonts w:ascii="Tahoma" w:hAnsi="Tahoma" w:cs="Tahoma"/>
        </w:rPr>
        <w:t xml:space="preserve"> Не требуется в отношении юридических лиц, зарегистрированных после 01.01.2017.</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6D92A81"/>
    <w:multiLevelType w:val="hybridMultilevel"/>
    <w:tmpl w:val="8132FF76"/>
    <w:lvl w:ilvl="0" w:tplc="1E3E88A4">
      <w:start w:val="1"/>
      <w:numFmt w:val="decimal"/>
      <w:lvlText w:val="%1."/>
      <w:lvlJc w:val="left"/>
      <w:pPr>
        <w:ind w:left="502" w:hanging="360"/>
      </w:pPr>
      <w:rPr>
        <w:rFonts w:hint="default"/>
        <w:b w:val="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15:restartNumberingAfterBreak="0">
    <w:nsid w:val="7F75039C"/>
    <w:multiLevelType w:val="hybridMultilevel"/>
    <w:tmpl w:val="B70CBBD0"/>
    <w:lvl w:ilvl="0" w:tplc="CFFED5CE">
      <w:start w:val="4"/>
      <w:numFmt w:val="decimal"/>
      <w:lvlText w:val="%1."/>
      <w:lvlJc w:val="left"/>
      <w:pPr>
        <w:ind w:left="928" w:hanging="360"/>
      </w:pPr>
      <w:rPr>
        <w:rFonts w:hint="default"/>
        <w:b w:val="0"/>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5D57"/>
    <w:rsid w:val="00023CE3"/>
    <w:rsid w:val="0003294A"/>
    <w:rsid w:val="00032C22"/>
    <w:rsid w:val="00044BF5"/>
    <w:rsid w:val="000471B7"/>
    <w:rsid w:val="000637E6"/>
    <w:rsid w:val="00077223"/>
    <w:rsid w:val="000900ED"/>
    <w:rsid w:val="00093C89"/>
    <w:rsid w:val="000A5F45"/>
    <w:rsid w:val="000A6044"/>
    <w:rsid w:val="000D00C8"/>
    <w:rsid w:val="000E79C0"/>
    <w:rsid w:val="00101D14"/>
    <w:rsid w:val="00102EB8"/>
    <w:rsid w:val="00133AF8"/>
    <w:rsid w:val="00135F47"/>
    <w:rsid w:val="0013613A"/>
    <w:rsid w:val="00153521"/>
    <w:rsid w:val="00155E3E"/>
    <w:rsid w:val="0016250E"/>
    <w:rsid w:val="00176ED6"/>
    <w:rsid w:val="00177F26"/>
    <w:rsid w:val="001868E5"/>
    <w:rsid w:val="00190BB8"/>
    <w:rsid w:val="0019512F"/>
    <w:rsid w:val="001A243B"/>
    <w:rsid w:val="001A4ED2"/>
    <w:rsid w:val="001B6E43"/>
    <w:rsid w:val="001C6842"/>
    <w:rsid w:val="001D7B81"/>
    <w:rsid w:val="0022222B"/>
    <w:rsid w:val="00231416"/>
    <w:rsid w:val="002341AF"/>
    <w:rsid w:val="00236AA1"/>
    <w:rsid w:val="00236ADB"/>
    <w:rsid w:val="002426A5"/>
    <w:rsid w:val="00245F9A"/>
    <w:rsid w:val="00264075"/>
    <w:rsid w:val="0027258D"/>
    <w:rsid w:val="002725C9"/>
    <w:rsid w:val="0027726E"/>
    <w:rsid w:val="002814CE"/>
    <w:rsid w:val="00287052"/>
    <w:rsid w:val="00296758"/>
    <w:rsid w:val="002977B1"/>
    <w:rsid w:val="002C1EDA"/>
    <w:rsid w:val="002C6B69"/>
    <w:rsid w:val="002D1846"/>
    <w:rsid w:val="002E42C3"/>
    <w:rsid w:val="002F381A"/>
    <w:rsid w:val="0030385D"/>
    <w:rsid w:val="0032781D"/>
    <w:rsid w:val="0034655C"/>
    <w:rsid w:val="00346D7C"/>
    <w:rsid w:val="0034781A"/>
    <w:rsid w:val="00350193"/>
    <w:rsid w:val="00355C52"/>
    <w:rsid w:val="0036258E"/>
    <w:rsid w:val="00362E43"/>
    <w:rsid w:val="00376366"/>
    <w:rsid w:val="0039574D"/>
    <w:rsid w:val="003978AF"/>
    <w:rsid w:val="003D0E6E"/>
    <w:rsid w:val="003E1C3D"/>
    <w:rsid w:val="003E724C"/>
    <w:rsid w:val="003E7DCA"/>
    <w:rsid w:val="004067D5"/>
    <w:rsid w:val="004139D4"/>
    <w:rsid w:val="00414733"/>
    <w:rsid w:val="004513A8"/>
    <w:rsid w:val="00452755"/>
    <w:rsid w:val="00453101"/>
    <w:rsid w:val="00460B1F"/>
    <w:rsid w:val="00476B72"/>
    <w:rsid w:val="00477817"/>
    <w:rsid w:val="004941BE"/>
    <w:rsid w:val="004C5DF9"/>
    <w:rsid w:val="004D001B"/>
    <w:rsid w:val="004D41E6"/>
    <w:rsid w:val="004D609A"/>
    <w:rsid w:val="004E55AD"/>
    <w:rsid w:val="004E7933"/>
    <w:rsid w:val="0054463D"/>
    <w:rsid w:val="005449AC"/>
    <w:rsid w:val="00580E7B"/>
    <w:rsid w:val="00587090"/>
    <w:rsid w:val="005908E0"/>
    <w:rsid w:val="00596404"/>
    <w:rsid w:val="005A3470"/>
    <w:rsid w:val="005D229C"/>
    <w:rsid w:val="005D2A43"/>
    <w:rsid w:val="005D5F52"/>
    <w:rsid w:val="005E645C"/>
    <w:rsid w:val="005E6EFF"/>
    <w:rsid w:val="005F59AD"/>
    <w:rsid w:val="005F63F7"/>
    <w:rsid w:val="0060095D"/>
    <w:rsid w:val="00612299"/>
    <w:rsid w:val="006204C2"/>
    <w:rsid w:val="006303B3"/>
    <w:rsid w:val="0066040D"/>
    <w:rsid w:val="00667842"/>
    <w:rsid w:val="006761D3"/>
    <w:rsid w:val="006766E1"/>
    <w:rsid w:val="00695CB0"/>
    <w:rsid w:val="006A2BCC"/>
    <w:rsid w:val="006C23BE"/>
    <w:rsid w:val="006E018D"/>
    <w:rsid w:val="006F1DBF"/>
    <w:rsid w:val="00703C32"/>
    <w:rsid w:val="00703D65"/>
    <w:rsid w:val="007270CD"/>
    <w:rsid w:val="007336EF"/>
    <w:rsid w:val="00742E43"/>
    <w:rsid w:val="007510B5"/>
    <w:rsid w:val="00782DFC"/>
    <w:rsid w:val="00783A66"/>
    <w:rsid w:val="007C24D4"/>
    <w:rsid w:val="007C50B3"/>
    <w:rsid w:val="007D170D"/>
    <w:rsid w:val="007E668D"/>
    <w:rsid w:val="00805C78"/>
    <w:rsid w:val="00806721"/>
    <w:rsid w:val="00824E5C"/>
    <w:rsid w:val="00827819"/>
    <w:rsid w:val="008325F1"/>
    <w:rsid w:val="00834435"/>
    <w:rsid w:val="00844292"/>
    <w:rsid w:val="00845655"/>
    <w:rsid w:val="0086599E"/>
    <w:rsid w:val="00876BB0"/>
    <w:rsid w:val="008A73C3"/>
    <w:rsid w:val="008A76F9"/>
    <w:rsid w:val="008C3298"/>
    <w:rsid w:val="008C65CE"/>
    <w:rsid w:val="008C6C54"/>
    <w:rsid w:val="008E0882"/>
    <w:rsid w:val="008F4727"/>
    <w:rsid w:val="008F6327"/>
    <w:rsid w:val="008F7626"/>
    <w:rsid w:val="00901101"/>
    <w:rsid w:val="009110A9"/>
    <w:rsid w:val="00913E09"/>
    <w:rsid w:val="009264BE"/>
    <w:rsid w:val="009537A4"/>
    <w:rsid w:val="00956A61"/>
    <w:rsid w:val="00961C0D"/>
    <w:rsid w:val="00963BF5"/>
    <w:rsid w:val="00975AB4"/>
    <w:rsid w:val="00980D37"/>
    <w:rsid w:val="00995D95"/>
    <w:rsid w:val="009A536F"/>
    <w:rsid w:val="009A6FDD"/>
    <w:rsid w:val="009B3310"/>
    <w:rsid w:val="009C5D16"/>
    <w:rsid w:val="009E7419"/>
    <w:rsid w:val="009F7E4E"/>
    <w:rsid w:val="00A065FE"/>
    <w:rsid w:val="00A175EB"/>
    <w:rsid w:val="00A33621"/>
    <w:rsid w:val="00A37E25"/>
    <w:rsid w:val="00A405FF"/>
    <w:rsid w:val="00A52B28"/>
    <w:rsid w:val="00A701B3"/>
    <w:rsid w:val="00A866A2"/>
    <w:rsid w:val="00A866C0"/>
    <w:rsid w:val="00A93DD0"/>
    <w:rsid w:val="00AA5C38"/>
    <w:rsid w:val="00AC1D44"/>
    <w:rsid w:val="00AC587C"/>
    <w:rsid w:val="00AE0307"/>
    <w:rsid w:val="00AF1A73"/>
    <w:rsid w:val="00B012B2"/>
    <w:rsid w:val="00B03502"/>
    <w:rsid w:val="00B15414"/>
    <w:rsid w:val="00B230C8"/>
    <w:rsid w:val="00B335D1"/>
    <w:rsid w:val="00B40AD7"/>
    <w:rsid w:val="00B416AF"/>
    <w:rsid w:val="00B51D0B"/>
    <w:rsid w:val="00B61C0B"/>
    <w:rsid w:val="00B64297"/>
    <w:rsid w:val="00B672AC"/>
    <w:rsid w:val="00B67E57"/>
    <w:rsid w:val="00B80E45"/>
    <w:rsid w:val="00B81600"/>
    <w:rsid w:val="00B93742"/>
    <w:rsid w:val="00BA4627"/>
    <w:rsid w:val="00BB4DD2"/>
    <w:rsid w:val="00BD3A8E"/>
    <w:rsid w:val="00BD63A2"/>
    <w:rsid w:val="00BE0171"/>
    <w:rsid w:val="00BF3520"/>
    <w:rsid w:val="00C0526A"/>
    <w:rsid w:val="00C061FA"/>
    <w:rsid w:val="00C14280"/>
    <w:rsid w:val="00C15745"/>
    <w:rsid w:val="00C44682"/>
    <w:rsid w:val="00C45379"/>
    <w:rsid w:val="00C45DEE"/>
    <w:rsid w:val="00C67401"/>
    <w:rsid w:val="00C77E37"/>
    <w:rsid w:val="00C8051D"/>
    <w:rsid w:val="00CC3A4F"/>
    <w:rsid w:val="00CC447A"/>
    <w:rsid w:val="00CC60B4"/>
    <w:rsid w:val="00CC73ED"/>
    <w:rsid w:val="00CD4400"/>
    <w:rsid w:val="00CF26F8"/>
    <w:rsid w:val="00CF2ADB"/>
    <w:rsid w:val="00D032AD"/>
    <w:rsid w:val="00D03F6D"/>
    <w:rsid w:val="00D12793"/>
    <w:rsid w:val="00D157B9"/>
    <w:rsid w:val="00D23A1F"/>
    <w:rsid w:val="00D2616D"/>
    <w:rsid w:val="00D5214D"/>
    <w:rsid w:val="00D63514"/>
    <w:rsid w:val="00D64845"/>
    <w:rsid w:val="00D727FC"/>
    <w:rsid w:val="00D76D56"/>
    <w:rsid w:val="00D77049"/>
    <w:rsid w:val="00D866BF"/>
    <w:rsid w:val="00D96438"/>
    <w:rsid w:val="00DA7578"/>
    <w:rsid w:val="00DB4A38"/>
    <w:rsid w:val="00DE5D57"/>
    <w:rsid w:val="00DF19AA"/>
    <w:rsid w:val="00DF3345"/>
    <w:rsid w:val="00E2155B"/>
    <w:rsid w:val="00E2641B"/>
    <w:rsid w:val="00E30648"/>
    <w:rsid w:val="00E53835"/>
    <w:rsid w:val="00E5614B"/>
    <w:rsid w:val="00E814FA"/>
    <w:rsid w:val="00E86FD0"/>
    <w:rsid w:val="00E95360"/>
    <w:rsid w:val="00ED052D"/>
    <w:rsid w:val="00ED7D29"/>
    <w:rsid w:val="00F07667"/>
    <w:rsid w:val="00F11961"/>
    <w:rsid w:val="00F12492"/>
    <w:rsid w:val="00F21D5D"/>
    <w:rsid w:val="00F36894"/>
    <w:rsid w:val="00F3693B"/>
    <w:rsid w:val="00F3749C"/>
    <w:rsid w:val="00F56F1B"/>
    <w:rsid w:val="00F61708"/>
    <w:rsid w:val="00F679B4"/>
    <w:rsid w:val="00F76C7A"/>
    <w:rsid w:val="00F90DD2"/>
    <w:rsid w:val="00FA36B6"/>
    <w:rsid w:val="00FA5473"/>
    <w:rsid w:val="00FC16D5"/>
    <w:rsid w:val="00FD2C5F"/>
    <w:rsid w:val="00FD60F3"/>
    <w:rsid w:val="00FF4A6D"/>
    <w:rsid w:val="00FF77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F55CD"/>
  <w15:docId w15:val="{2B00BB76-7A3D-48AF-830E-61DB92A497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5D5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DE5D57"/>
    <w:rPr>
      <w:color w:val="0000FF"/>
      <w:u w:val="single"/>
    </w:rPr>
  </w:style>
  <w:style w:type="paragraph" w:styleId="a4">
    <w:name w:val="List Paragraph"/>
    <w:aliases w:val="Table-Normal,RSHB_Table-Normal,List Paragraph,нумерация,Заголовок_3,Bullet_IRAO,Мой Список,AC List 01,Подпись рисунка,List Paragraph1"/>
    <w:basedOn w:val="a"/>
    <w:link w:val="a5"/>
    <w:uiPriority w:val="34"/>
    <w:qFormat/>
    <w:rsid w:val="0019512F"/>
    <w:pPr>
      <w:ind w:left="720"/>
      <w:contextualSpacing/>
    </w:pPr>
  </w:style>
  <w:style w:type="paragraph" w:styleId="a6">
    <w:name w:val="No Spacing"/>
    <w:basedOn w:val="a"/>
    <w:link w:val="a7"/>
    <w:uiPriority w:val="1"/>
    <w:qFormat/>
    <w:rsid w:val="0019512F"/>
    <w:pPr>
      <w:spacing w:after="0" w:line="240" w:lineRule="auto"/>
    </w:pPr>
    <w:rPr>
      <w:i/>
      <w:iCs/>
      <w:sz w:val="20"/>
      <w:szCs w:val="20"/>
      <w:lang w:val="en-US" w:bidi="en-US"/>
    </w:rPr>
  </w:style>
  <w:style w:type="paragraph" w:customStyle="1" w:styleId="3">
    <w:name w:val="Пункт_3"/>
    <w:basedOn w:val="a"/>
    <w:rsid w:val="0019512F"/>
    <w:pPr>
      <w:spacing w:after="0" w:line="240" w:lineRule="auto"/>
      <w:jc w:val="both"/>
    </w:pPr>
    <w:rPr>
      <w:rFonts w:ascii="Times New Roman" w:eastAsia="Times New Roman" w:hAnsi="Times New Roman" w:cs="Times New Roman"/>
      <w:sz w:val="28"/>
      <w:szCs w:val="28"/>
      <w:lang w:eastAsia="ru-RU"/>
    </w:rPr>
  </w:style>
  <w:style w:type="character" w:customStyle="1" w:styleId="a5">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
    <w:link w:val="a4"/>
    <w:uiPriority w:val="34"/>
    <w:locked/>
    <w:rsid w:val="0019512F"/>
  </w:style>
  <w:style w:type="table" w:customStyle="1" w:styleId="1">
    <w:name w:val="Сетка таблицы1"/>
    <w:uiPriority w:val="39"/>
    <w:rsid w:val="0019512F"/>
    <w:pPr>
      <w:spacing w:after="0" w:line="240" w:lineRule="auto"/>
    </w:pPr>
    <w:rPr>
      <w:rFonts w:eastAsiaTheme="minorEastAsia"/>
      <w:lang w:eastAsia="ru-RU"/>
    </w:rPr>
    <w:tblPr>
      <w:tblCellMar>
        <w:top w:w="0" w:type="dxa"/>
        <w:left w:w="0" w:type="dxa"/>
        <w:bottom w:w="0" w:type="dxa"/>
        <w:right w:w="0" w:type="dxa"/>
      </w:tblCellMar>
    </w:tblPr>
  </w:style>
  <w:style w:type="character" w:customStyle="1" w:styleId="a7">
    <w:name w:val="Без интервала Знак"/>
    <w:link w:val="a6"/>
    <w:uiPriority w:val="1"/>
    <w:rsid w:val="0019512F"/>
    <w:rPr>
      <w:i/>
      <w:iCs/>
      <w:sz w:val="20"/>
      <w:szCs w:val="20"/>
      <w:lang w:val="en-US" w:bidi="en-US"/>
    </w:rPr>
  </w:style>
  <w:style w:type="paragraph" w:styleId="a8">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Car"/>
    <w:basedOn w:val="a"/>
    <w:link w:val="a9"/>
    <w:uiPriority w:val="99"/>
    <w:unhideWhenUsed/>
    <w:qFormat/>
    <w:rsid w:val="00453101"/>
    <w:pPr>
      <w:spacing w:after="0" w:line="240" w:lineRule="auto"/>
    </w:pPr>
    <w:rPr>
      <w:rFonts w:ascii="Times New Roman" w:eastAsia="Times New Roman" w:hAnsi="Times New Roman" w:cs="Times New Roman"/>
      <w:sz w:val="20"/>
      <w:szCs w:val="20"/>
      <w:lang w:eastAsia="ru-RU"/>
    </w:rPr>
  </w:style>
  <w:style w:type="character" w:customStyle="1" w:styleId="a9">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8"/>
    <w:uiPriority w:val="99"/>
    <w:rsid w:val="00453101"/>
    <w:rPr>
      <w:rFonts w:ascii="Times New Roman" w:eastAsia="Times New Roman" w:hAnsi="Times New Roman" w:cs="Times New Roman"/>
      <w:sz w:val="20"/>
      <w:szCs w:val="20"/>
      <w:lang w:eastAsia="ru-RU"/>
    </w:rPr>
  </w:style>
  <w:style w:type="character" w:styleId="aa">
    <w:name w:val="footnote reference"/>
    <w:uiPriority w:val="99"/>
    <w:unhideWhenUsed/>
    <w:rsid w:val="00453101"/>
    <w:rPr>
      <w:vertAlign w:val="superscript"/>
    </w:rPr>
  </w:style>
  <w:style w:type="paragraph" w:styleId="ab">
    <w:name w:val="Revision"/>
    <w:hidden/>
    <w:uiPriority w:val="99"/>
    <w:semiHidden/>
    <w:rsid w:val="005D229C"/>
    <w:pPr>
      <w:spacing w:after="0" w:line="240" w:lineRule="auto"/>
    </w:pPr>
  </w:style>
  <w:style w:type="character" w:styleId="ac">
    <w:name w:val="annotation reference"/>
    <w:basedOn w:val="a0"/>
    <w:uiPriority w:val="99"/>
    <w:semiHidden/>
    <w:unhideWhenUsed/>
    <w:rsid w:val="005D229C"/>
    <w:rPr>
      <w:sz w:val="16"/>
      <w:szCs w:val="16"/>
    </w:rPr>
  </w:style>
  <w:style w:type="paragraph" w:styleId="ad">
    <w:name w:val="annotation text"/>
    <w:basedOn w:val="a"/>
    <w:link w:val="ae"/>
    <w:uiPriority w:val="99"/>
    <w:semiHidden/>
    <w:unhideWhenUsed/>
    <w:rsid w:val="005D229C"/>
    <w:pPr>
      <w:spacing w:line="240" w:lineRule="auto"/>
    </w:pPr>
    <w:rPr>
      <w:sz w:val="20"/>
      <w:szCs w:val="20"/>
    </w:rPr>
  </w:style>
  <w:style w:type="character" w:customStyle="1" w:styleId="ae">
    <w:name w:val="Текст примечания Знак"/>
    <w:basedOn w:val="a0"/>
    <w:link w:val="ad"/>
    <w:uiPriority w:val="99"/>
    <w:semiHidden/>
    <w:rsid w:val="005D229C"/>
    <w:rPr>
      <w:sz w:val="20"/>
      <w:szCs w:val="20"/>
    </w:rPr>
  </w:style>
  <w:style w:type="paragraph" w:styleId="af">
    <w:name w:val="annotation subject"/>
    <w:basedOn w:val="ad"/>
    <w:next w:val="ad"/>
    <w:link w:val="af0"/>
    <w:uiPriority w:val="99"/>
    <w:semiHidden/>
    <w:unhideWhenUsed/>
    <w:rsid w:val="005D229C"/>
    <w:rPr>
      <w:b/>
      <w:bCs/>
    </w:rPr>
  </w:style>
  <w:style w:type="character" w:customStyle="1" w:styleId="af0">
    <w:name w:val="Тема примечания Знак"/>
    <w:basedOn w:val="ae"/>
    <w:link w:val="af"/>
    <w:uiPriority w:val="99"/>
    <w:semiHidden/>
    <w:rsid w:val="005D229C"/>
    <w:rPr>
      <w:b/>
      <w:bCs/>
      <w:sz w:val="20"/>
      <w:szCs w:val="20"/>
    </w:rPr>
  </w:style>
  <w:style w:type="paragraph" w:styleId="af1">
    <w:name w:val="Balloon Text"/>
    <w:basedOn w:val="a"/>
    <w:link w:val="af2"/>
    <w:uiPriority w:val="99"/>
    <w:semiHidden/>
    <w:unhideWhenUsed/>
    <w:rsid w:val="008C3298"/>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8C3298"/>
    <w:rPr>
      <w:rFonts w:ascii="Segoe UI" w:hAnsi="Segoe UI" w:cs="Segoe UI"/>
      <w:sz w:val="18"/>
      <w:szCs w:val="18"/>
    </w:rPr>
  </w:style>
  <w:style w:type="paragraph" w:styleId="af3">
    <w:name w:val="Normal (Web)"/>
    <w:basedOn w:val="a"/>
    <w:uiPriority w:val="99"/>
    <w:unhideWhenUsed/>
    <w:rsid w:val="007336EF"/>
    <w:rPr>
      <w:rFonts w:ascii="Times New Roman" w:hAnsi="Times New Roman" w:cs="Times New Roman"/>
      <w:sz w:val="24"/>
      <w:szCs w:val="24"/>
    </w:rPr>
  </w:style>
  <w:style w:type="paragraph" w:styleId="af4">
    <w:name w:val="header"/>
    <w:basedOn w:val="a"/>
    <w:link w:val="af5"/>
    <w:uiPriority w:val="99"/>
    <w:unhideWhenUsed/>
    <w:rsid w:val="00346D7C"/>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346D7C"/>
  </w:style>
  <w:style w:type="paragraph" w:styleId="af6">
    <w:name w:val="footer"/>
    <w:basedOn w:val="a"/>
    <w:link w:val="af7"/>
    <w:uiPriority w:val="99"/>
    <w:unhideWhenUsed/>
    <w:rsid w:val="00346D7C"/>
    <w:pPr>
      <w:tabs>
        <w:tab w:val="center" w:pos="4677"/>
        <w:tab w:val="right" w:pos="9355"/>
      </w:tabs>
      <w:spacing w:after="0" w:line="240" w:lineRule="auto"/>
    </w:pPr>
  </w:style>
  <w:style w:type="character" w:customStyle="1" w:styleId="af7">
    <w:name w:val="Нижний колонтитул Знак"/>
    <w:basedOn w:val="a0"/>
    <w:link w:val="af6"/>
    <w:uiPriority w:val="99"/>
    <w:rsid w:val="00346D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9120">
      <w:bodyDiv w:val="1"/>
      <w:marLeft w:val="0"/>
      <w:marRight w:val="0"/>
      <w:marTop w:val="0"/>
      <w:marBottom w:val="0"/>
      <w:divBdr>
        <w:top w:val="none" w:sz="0" w:space="0" w:color="auto"/>
        <w:left w:val="none" w:sz="0" w:space="0" w:color="auto"/>
        <w:bottom w:val="none" w:sz="0" w:space="0" w:color="auto"/>
        <w:right w:val="none" w:sz="0" w:space="0" w:color="auto"/>
      </w:divBdr>
    </w:div>
    <w:div w:id="150760317">
      <w:bodyDiv w:val="1"/>
      <w:marLeft w:val="0"/>
      <w:marRight w:val="0"/>
      <w:marTop w:val="0"/>
      <w:marBottom w:val="0"/>
      <w:divBdr>
        <w:top w:val="none" w:sz="0" w:space="0" w:color="auto"/>
        <w:left w:val="none" w:sz="0" w:space="0" w:color="auto"/>
        <w:bottom w:val="none" w:sz="0" w:space="0" w:color="auto"/>
        <w:right w:val="none" w:sz="0" w:space="0" w:color="auto"/>
      </w:divBdr>
    </w:div>
    <w:div w:id="293945630">
      <w:bodyDiv w:val="1"/>
      <w:marLeft w:val="0"/>
      <w:marRight w:val="0"/>
      <w:marTop w:val="0"/>
      <w:marBottom w:val="0"/>
      <w:divBdr>
        <w:top w:val="none" w:sz="0" w:space="0" w:color="auto"/>
        <w:left w:val="none" w:sz="0" w:space="0" w:color="auto"/>
        <w:bottom w:val="none" w:sz="0" w:space="0" w:color="auto"/>
        <w:right w:val="none" w:sz="0" w:space="0" w:color="auto"/>
      </w:divBdr>
    </w:div>
    <w:div w:id="346716744">
      <w:bodyDiv w:val="1"/>
      <w:marLeft w:val="0"/>
      <w:marRight w:val="0"/>
      <w:marTop w:val="0"/>
      <w:marBottom w:val="0"/>
      <w:divBdr>
        <w:top w:val="none" w:sz="0" w:space="0" w:color="auto"/>
        <w:left w:val="none" w:sz="0" w:space="0" w:color="auto"/>
        <w:bottom w:val="none" w:sz="0" w:space="0" w:color="auto"/>
        <w:right w:val="none" w:sz="0" w:space="0" w:color="auto"/>
      </w:divBdr>
    </w:div>
    <w:div w:id="523519957">
      <w:bodyDiv w:val="1"/>
      <w:marLeft w:val="0"/>
      <w:marRight w:val="0"/>
      <w:marTop w:val="0"/>
      <w:marBottom w:val="0"/>
      <w:divBdr>
        <w:top w:val="none" w:sz="0" w:space="0" w:color="auto"/>
        <w:left w:val="none" w:sz="0" w:space="0" w:color="auto"/>
        <w:bottom w:val="none" w:sz="0" w:space="0" w:color="auto"/>
        <w:right w:val="none" w:sz="0" w:space="0" w:color="auto"/>
      </w:divBdr>
    </w:div>
    <w:div w:id="554195960">
      <w:bodyDiv w:val="1"/>
      <w:marLeft w:val="0"/>
      <w:marRight w:val="0"/>
      <w:marTop w:val="0"/>
      <w:marBottom w:val="0"/>
      <w:divBdr>
        <w:top w:val="none" w:sz="0" w:space="0" w:color="auto"/>
        <w:left w:val="none" w:sz="0" w:space="0" w:color="auto"/>
        <w:bottom w:val="none" w:sz="0" w:space="0" w:color="auto"/>
        <w:right w:val="none" w:sz="0" w:space="0" w:color="auto"/>
      </w:divBdr>
    </w:div>
    <w:div w:id="802385541">
      <w:bodyDiv w:val="1"/>
      <w:marLeft w:val="0"/>
      <w:marRight w:val="0"/>
      <w:marTop w:val="0"/>
      <w:marBottom w:val="0"/>
      <w:divBdr>
        <w:top w:val="none" w:sz="0" w:space="0" w:color="auto"/>
        <w:left w:val="none" w:sz="0" w:space="0" w:color="auto"/>
        <w:bottom w:val="none" w:sz="0" w:space="0" w:color="auto"/>
        <w:right w:val="none" w:sz="0" w:space="0" w:color="auto"/>
      </w:divBdr>
    </w:div>
    <w:div w:id="1060328801">
      <w:bodyDiv w:val="1"/>
      <w:marLeft w:val="0"/>
      <w:marRight w:val="0"/>
      <w:marTop w:val="0"/>
      <w:marBottom w:val="0"/>
      <w:divBdr>
        <w:top w:val="none" w:sz="0" w:space="0" w:color="auto"/>
        <w:left w:val="none" w:sz="0" w:space="0" w:color="auto"/>
        <w:bottom w:val="none" w:sz="0" w:space="0" w:color="auto"/>
        <w:right w:val="none" w:sz="0" w:space="0" w:color="auto"/>
      </w:divBdr>
    </w:div>
    <w:div w:id="1264724918">
      <w:bodyDiv w:val="1"/>
      <w:marLeft w:val="0"/>
      <w:marRight w:val="0"/>
      <w:marTop w:val="0"/>
      <w:marBottom w:val="0"/>
      <w:divBdr>
        <w:top w:val="none" w:sz="0" w:space="0" w:color="auto"/>
        <w:left w:val="none" w:sz="0" w:space="0" w:color="auto"/>
        <w:bottom w:val="none" w:sz="0" w:space="0" w:color="auto"/>
        <w:right w:val="none" w:sz="0" w:space="0" w:color="auto"/>
      </w:divBdr>
    </w:div>
    <w:div w:id="1431775265">
      <w:bodyDiv w:val="1"/>
      <w:marLeft w:val="0"/>
      <w:marRight w:val="0"/>
      <w:marTop w:val="0"/>
      <w:marBottom w:val="0"/>
      <w:divBdr>
        <w:top w:val="none" w:sz="0" w:space="0" w:color="auto"/>
        <w:left w:val="none" w:sz="0" w:space="0" w:color="auto"/>
        <w:bottom w:val="none" w:sz="0" w:space="0" w:color="auto"/>
        <w:right w:val="none" w:sz="0" w:space="0" w:color="auto"/>
      </w:divBdr>
    </w:div>
    <w:div w:id="1511261988">
      <w:bodyDiv w:val="1"/>
      <w:marLeft w:val="0"/>
      <w:marRight w:val="0"/>
      <w:marTop w:val="0"/>
      <w:marBottom w:val="0"/>
      <w:divBdr>
        <w:top w:val="none" w:sz="0" w:space="0" w:color="auto"/>
        <w:left w:val="none" w:sz="0" w:space="0" w:color="auto"/>
        <w:bottom w:val="none" w:sz="0" w:space="0" w:color="auto"/>
        <w:right w:val="none" w:sz="0" w:space="0" w:color="auto"/>
      </w:divBdr>
    </w:div>
    <w:div w:id="1538200427">
      <w:bodyDiv w:val="1"/>
      <w:marLeft w:val="0"/>
      <w:marRight w:val="0"/>
      <w:marTop w:val="0"/>
      <w:marBottom w:val="0"/>
      <w:divBdr>
        <w:top w:val="none" w:sz="0" w:space="0" w:color="auto"/>
        <w:left w:val="none" w:sz="0" w:space="0" w:color="auto"/>
        <w:bottom w:val="none" w:sz="0" w:space="0" w:color="auto"/>
        <w:right w:val="none" w:sz="0" w:space="0" w:color="auto"/>
      </w:divBdr>
    </w:div>
    <w:div w:id="1691225446">
      <w:bodyDiv w:val="1"/>
      <w:marLeft w:val="0"/>
      <w:marRight w:val="0"/>
      <w:marTop w:val="0"/>
      <w:marBottom w:val="0"/>
      <w:divBdr>
        <w:top w:val="none" w:sz="0" w:space="0" w:color="auto"/>
        <w:left w:val="none" w:sz="0" w:space="0" w:color="auto"/>
        <w:bottom w:val="none" w:sz="0" w:space="0" w:color="auto"/>
        <w:right w:val="none" w:sz="0" w:space="0" w:color="auto"/>
      </w:divBdr>
    </w:div>
    <w:div w:id="19443376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rm.nornik.ru" TargetMode="External"/><Relationship Id="rId13" Type="http://schemas.openxmlformats.org/officeDocument/2006/relationships/hyperlink" Target="https://srm.nornik.ru"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srm.nornik.r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srm.nornik.ru"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srm.nornik.ru" TargetMode="External"/><Relationship Id="rId4" Type="http://schemas.openxmlformats.org/officeDocument/2006/relationships/webSettings" Target="webSettings.xml"/><Relationship Id="rId9" Type="http://schemas.openxmlformats.org/officeDocument/2006/relationships/hyperlink" Target="https://srm.nornik.ru" TargetMode="External"/><Relationship Id="rId14" Type="http://schemas.openxmlformats.org/officeDocument/2006/relationships/hyperlink" Target="https://srm.norni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155</TotalTime>
  <Pages>11</Pages>
  <Words>3308</Words>
  <Characters>18858</Characters>
  <Application>Microsoft Office Word</Application>
  <DocSecurity>0</DocSecurity>
  <Lines>157</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Егиазарян Арман Арамович</dc:creator>
  <cp:keywords/>
  <dc:description/>
  <cp:lastModifiedBy>Богодист Елена Михайловна</cp:lastModifiedBy>
  <cp:revision>24</cp:revision>
  <dcterms:created xsi:type="dcterms:W3CDTF">2024-08-06T12:01:00Z</dcterms:created>
  <dcterms:modified xsi:type="dcterms:W3CDTF">2024-08-22T03:22:00Z</dcterms:modified>
</cp:coreProperties>
</file>